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4E" w:rsidRPr="002F334E" w:rsidRDefault="002F334E" w:rsidP="002F334E">
      <w:pPr>
        <w:pStyle w:val="1"/>
        <w:rPr>
          <w:rFonts w:ascii="Arial" w:hAnsi="Arial" w:cs="Arial"/>
          <w:b w:val="0"/>
          <w:sz w:val="24"/>
        </w:rPr>
      </w:pPr>
      <w:r w:rsidRPr="002F334E">
        <w:rPr>
          <w:rFonts w:ascii="Arial" w:hAnsi="Arial" w:cs="Arial"/>
          <w:sz w:val="24"/>
        </w:rPr>
        <w:t>АДМИНИСТРАЦИЯ  МАНОЙЛИНСКОГО</w:t>
      </w:r>
    </w:p>
    <w:p w:rsidR="002F334E" w:rsidRPr="002F334E" w:rsidRDefault="002F334E" w:rsidP="002F334E">
      <w:pPr>
        <w:pStyle w:val="1"/>
        <w:rPr>
          <w:rFonts w:ascii="Arial" w:hAnsi="Arial" w:cs="Arial"/>
          <w:b w:val="0"/>
          <w:sz w:val="24"/>
        </w:rPr>
      </w:pPr>
      <w:r w:rsidRPr="002F334E">
        <w:rPr>
          <w:rFonts w:ascii="Arial" w:hAnsi="Arial" w:cs="Arial"/>
          <w:sz w:val="24"/>
        </w:rPr>
        <w:t>СЕЛЬСКОГО ПОСЕЛЕНИЯ</w:t>
      </w:r>
    </w:p>
    <w:p w:rsidR="002F334E" w:rsidRPr="002F334E" w:rsidRDefault="002F334E" w:rsidP="002F334E">
      <w:pPr>
        <w:pStyle w:val="1"/>
        <w:rPr>
          <w:rFonts w:ascii="Arial" w:hAnsi="Arial" w:cs="Arial"/>
          <w:b w:val="0"/>
          <w:sz w:val="24"/>
        </w:rPr>
      </w:pPr>
      <w:r w:rsidRPr="002F334E">
        <w:rPr>
          <w:rFonts w:ascii="Arial" w:hAnsi="Arial" w:cs="Arial"/>
          <w:sz w:val="24"/>
        </w:rPr>
        <w:t xml:space="preserve"> КЛЕТСКОГО МУНИЦИПАЛЬНОГО РАЙОНА </w:t>
      </w:r>
    </w:p>
    <w:p w:rsidR="002F334E" w:rsidRPr="002F334E" w:rsidRDefault="002F334E" w:rsidP="002F334E">
      <w:pPr>
        <w:pStyle w:val="1"/>
        <w:rPr>
          <w:rFonts w:ascii="Arial" w:hAnsi="Arial" w:cs="Arial"/>
          <w:b w:val="0"/>
          <w:sz w:val="24"/>
        </w:rPr>
      </w:pPr>
      <w:r w:rsidRPr="002F334E">
        <w:rPr>
          <w:rFonts w:ascii="Arial" w:hAnsi="Arial" w:cs="Arial"/>
          <w:sz w:val="24"/>
        </w:rPr>
        <w:t xml:space="preserve"> ВОЛГОГРАДСКОЙ  ОБЛАСТИ</w:t>
      </w:r>
    </w:p>
    <w:p w:rsidR="002F334E" w:rsidRPr="002F334E" w:rsidRDefault="002F334E" w:rsidP="002F334E">
      <w:pPr>
        <w:jc w:val="center"/>
        <w:rPr>
          <w:rFonts w:ascii="Arial" w:hAnsi="Arial" w:cs="Arial"/>
          <w:bCs/>
        </w:rPr>
      </w:pPr>
      <w:r w:rsidRPr="002F334E">
        <w:rPr>
          <w:rFonts w:ascii="Arial" w:hAnsi="Arial" w:cs="Arial"/>
          <w:bCs/>
        </w:rPr>
        <w:t xml:space="preserve">403583,  </w:t>
      </w:r>
      <w:proofErr w:type="spellStart"/>
      <w:r w:rsidRPr="002F334E">
        <w:rPr>
          <w:rFonts w:ascii="Arial" w:hAnsi="Arial" w:cs="Arial"/>
          <w:bCs/>
        </w:rPr>
        <w:t>х</w:t>
      </w:r>
      <w:proofErr w:type="gramStart"/>
      <w:r w:rsidRPr="002F334E">
        <w:rPr>
          <w:rFonts w:ascii="Arial" w:hAnsi="Arial" w:cs="Arial"/>
          <w:bCs/>
        </w:rPr>
        <w:t>.М</w:t>
      </w:r>
      <w:proofErr w:type="gramEnd"/>
      <w:r w:rsidRPr="002F334E">
        <w:rPr>
          <w:rFonts w:ascii="Arial" w:hAnsi="Arial" w:cs="Arial"/>
          <w:bCs/>
        </w:rPr>
        <w:t>анойлин</w:t>
      </w:r>
      <w:proofErr w:type="spellEnd"/>
      <w:r w:rsidRPr="002F334E">
        <w:rPr>
          <w:rFonts w:ascii="Arial" w:hAnsi="Arial" w:cs="Arial"/>
          <w:bCs/>
        </w:rPr>
        <w:t xml:space="preserve">, </w:t>
      </w:r>
      <w:proofErr w:type="spellStart"/>
      <w:r w:rsidRPr="002F334E">
        <w:rPr>
          <w:rFonts w:ascii="Arial" w:hAnsi="Arial" w:cs="Arial"/>
          <w:bCs/>
        </w:rPr>
        <w:t>ул.Школьная</w:t>
      </w:r>
      <w:proofErr w:type="spellEnd"/>
      <w:r w:rsidRPr="002F334E">
        <w:rPr>
          <w:rFonts w:ascii="Arial" w:hAnsi="Arial" w:cs="Arial"/>
          <w:bCs/>
        </w:rPr>
        <w:t>, д. 9. тел/факс 8-84466 4-56-46 ОКПО 4126637</w:t>
      </w:r>
    </w:p>
    <w:p w:rsidR="002F334E" w:rsidRPr="002F334E" w:rsidRDefault="002F334E" w:rsidP="002F334E">
      <w:pPr>
        <w:ind w:right="-24"/>
        <w:jc w:val="center"/>
        <w:rPr>
          <w:rFonts w:ascii="Arial" w:hAnsi="Arial" w:cs="Arial"/>
          <w:bCs/>
        </w:rPr>
      </w:pPr>
      <w:proofErr w:type="gramStart"/>
      <w:r w:rsidRPr="002F334E">
        <w:rPr>
          <w:rFonts w:ascii="Arial" w:hAnsi="Arial" w:cs="Arial"/>
          <w:bCs/>
        </w:rPr>
        <w:t>р</w:t>
      </w:r>
      <w:proofErr w:type="gramEnd"/>
      <w:r w:rsidRPr="002F334E">
        <w:rPr>
          <w:rFonts w:ascii="Arial" w:hAnsi="Arial" w:cs="Arial"/>
          <w:bCs/>
        </w:rPr>
        <w:t xml:space="preserve">/счет 40204810800000000339 в Отделение Волгоград </w:t>
      </w:r>
    </w:p>
    <w:p w:rsidR="002F334E" w:rsidRPr="002F334E" w:rsidRDefault="002F334E" w:rsidP="002F334E">
      <w:pPr>
        <w:ind w:right="-24"/>
        <w:jc w:val="center"/>
        <w:rPr>
          <w:rFonts w:ascii="Arial" w:hAnsi="Arial" w:cs="Arial"/>
          <w:b/>
          <w:bCs/>
        </w:rPr>
      </w:pPr>
      <w:r w:rsidRPr="002F334E">
        <w:rPr>
          <w:rFonts w:ascii="Arial" w:hAnsi="Arial" w:cs="Arial"/>
          <w:bCs/>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2F334E" w:rsidRPr="002F334E" w:rsidTr="00AD7737">
        <w:trPr>
          <w:trHeight w:val="180"/>
        </w:trPr>
        <w:tc>
          <w:tcPr>
            <w:tcW w:w="9180" w:type="dxa"/>
            <w:tcBorders>
              <w:top w:val="thinThickSmallGap" w:sz="24" w:space="0" w:color="auto"/>
              <w:left w:val="nil"/>
              <w:bottom w:val="nil"/>
              <w:right w:val="nil"/>
            </w:tcBorders>
          </w:tcPr>
          <w:p w:rsidR="002F334E" w:rsidRPr="002F334E" w:rsidRDefault="002F334E" w:rsidP="00AD7737">
            <w:pPr>
              <w:widowControl w:val="0"/>
              <w:autoSpaceDE w:val="0"/>
              <w:autoSpaceDN w:val="0"/>
              <w:adjustRightInd w:val="0"/>
              <w:rPr>
                <w:rFonts w:ascii="Arial" w:hAnsi="Arial" w:cs="Arial"/>
              </w:rPr>
            </w:pPr>
          </w:p>
        </w:tc>
      </w:tr>
    </w:tbl>
    <w:p w:rsidR="002F334E" w:rsidRPr="002F334E" w:rsidRDefault="002F334E" w:rsidP="002F334E">
      <w:pPr>
        <w:ind w:left="142" w:right="1252" w:hanging="142"/>
        <w:jc w:val="center"/>
        <w:rPr>
          <w:rFonts w:ascii="Arial" w:hAnsi="Arial" w:cs="Arial"/>
          <w:b/>
        </w:rPr>
      </w:pPr>
    </w:p>
    <w:p w:rsidR="002F334E" w:rsidRPr="002F334E" w:rsidRDefault="002F334E" w:rsidP="002F334E">
      <w:pPr>
        <w:tabs>
          <w:tab w:val="center" w:pos="4264"/>
          <w:tab w:val="left" w:pos="7128"/>
        </w:tabs>
        <w:ind w:right="1252"/>
        <w:rPr>
          <w:rFonts w:ascii="Arial" w:hAnsi="Arial" w:cs="Arial"/>
          <w:b/>
        </w:rPr>
      </w:pPr>
      <w:r w:rsidRPr="002F334E">
        <w:rPr>
          <w:rFonts w:ascii="Arial" w:hAnsi="Arial" w:cs="Arial"/>
          <w:b/>
        </w:rPr>
        <w:tab/>
        <w:t xml:space="preserve">                       ПОСТАНОВЛЕНИЕ</w:t>
      </w:r>
      <w:r w:rsidRPr="002F334E">
        <w:rPr>
          <w:rFonts w:ascii="Arial" w:hAnsi="Arial" w:cs="Arial"/>
          <w:b/>
        </w:rPr>
        <w:tab/>
      </w:r>
    </w:p>
    <w:p w:rsidR="002F334E" w:rsidRPr="002F334E" w:rsidRDefault="002F334E" w:rsidP="002F334E">
      <w:pPr>
        <w:rPr>
          <w:rFonts w:ascii="Arial" w:hAnsi="Arial" w:cs="Arial"/>
          <w:b/>
          <w:sz w:val="24"/>
          <w:szCs w:val="24"/>
        </w:rPr>
      </w:pPr>
    </w:p>
    <w:p w:rsidR="002F334E" w:rsidRPr="002F334E" w:rsidRDefault="002F334E" w:rsidP="002F334E">
      <w:pPr>
        <w:rPr>
          <w:rFonts w:ascii="Arial" w:hAnsi="Arial" w:cs="Arial"/>
          <w:sz w:val="24"/>
          <w:szCs w:val="24"/>
        </w:rPr>
      </w:pPr>
      <w:r w:rsidRPr="002F334E">
        <w:rPr>
          <w:rFonts w:ascii="Arial" w:hAnsi="Arial" w:cs="Arial"/>
          <w:sz w:val="24"/>
          <w:szCs w:val="24"/>
        </w:rPr>
        <w:t>от 08</w:t>
      </w:r>
      <w:r w:rsidR="00A8285D">
        <w:rPr>
          <w:rFonts w:ascii="Arial" w:hAnsi="Arial" w:cs="Arial"/>
          <w:sz w:val="24"/>
          <w:szCs w:val="24"/>
        </w:rPr>
        <w:t xml:space="preserve">  февраля 2019 года         № 20</w:t>
      </w:r>
    </w:p>
    <w:p w:rsidR="002F334E" w:rsidRPr="002F334E" w:rsidRDefault="002F334E" w:rsidP="002F334E">
      <w:pPr>
        <w:rPr>
          <w:rFonts w:ascii="Arial" w:hAnsi="Arial" w:cs="Arial"/>
          <w:sz w:val="24"/>
          <w:szCs w:val="24"/>
        </w:rPr>
      </w:pPr>
    </w:p>
    <w:tbl>
      <w:tblPr>
        <w:tblW w:w="14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5040"/>
      </w:tblGrid>
      <w:tr w:rsidR="002F334E" w:rsidRPr="002F334E" w:rsidTr="00AD7737">
        <w:tc>
          <w:tcPr>
            <w:tcW w:w="9781" w:type="dxa"/>
            <w:tcBorders>
              <w:top w:val="nil"/>
              <w:left w:val="nil"/>
              <w:bottom w:val="nil"/>
              <w:right w:val="nil"/>
            </w:tcBorders>
            <w:shd w:val="clear" w:color="auto" w:fill="auto"/>
          </w:tcPr>
          <w:p w:rsidR="002F334E" w:rsidRPr="002F334E" w:rsidRDefault="002F334E" w:rsidP="00A8285D">
            <w:pPr>
              <w:tabs>
                <w:tab w:val="left" w:pos="360"/>
              </w:tabs>
              <w:jc w:val="center"/>
              <w:rPr>
                <w:rFonts w:ascii="Arial" w:hAnsi="Arial" w:cs="Arial"/>
                <w:b/>
                <w:sz w:val="24"/>
                <w:szCs w:val="24"/>
              </w:rPr>
            </w:pPr>
            <w:r w:rsidRPr="002F334E">
              <w:rPr>
                <w:rFonts w:ascii="Arial" w:hAnsi="Arial" w:cs="Arial"/>
                <w:b/>
                <w:sz w:val="24"/>
                <w:szCs w:val="24"/>
              </w:rPr>
              <w:t>О внесении изменений в постановление администрации Манойлинского сельского поселения Клетского муниципального р</w:t>
            </w:r>
            <w:r>
              <w:rPr>
                <w:rFonts w:ascii="Arial" w:hAnsi="Arial" w:cs="Arial"/>
                <w:b/>
                <w:sz w:val="24"/>
                <w:szCs w:val="24"/>
              </w:rPr>
              <w:t xml:space="preserve">айона Волгоградской области от </w:t>
            </w:r>
            <w:r w:rsidR="00A8285D">
              <w:rPr>
                <w:rFonts w:ascii="Arial" w:hAnsi="Arial" w:cs="Arial"/>
                <w:b/>
                <w:sz w:val="24"/>
                <w:szCs w:val="24"/>
              </w:rPr>
              <w:t>26</w:t>
            </w:r>
            <w:r w:rsidR="00F03B7B">
              <w:rPr>
                <w:rFonts w:ascii="Arial" w:hAnsi="Arial" w:cs="Arial"/>
                <w:b/>
                <w:sz w:val="24"/>
                <w:szCs w:val="24"/>
              </w:rPr>
              <w:t xml:space="preserve"> января 2016</w:t>
            </w:r>
            <w:r w:rsidRPr="002F334E">
              <w:rPr>
                <w:rFonts w:ascii="Arial" w:hAnsi="Arial" w:cs="Arial"/>
                <w:b/>
                <w:sz w:val="24"/>
                <w:szCs w:val="24"/>
              </w:rPr>
              <w:t xml:space="preserve"> года № </w:t>
            </w:r>
            <w:r w:rsidR="00A8285D">
              <w:rPr>
                <w:rFonts w:ascii="Arial" w:hAnsi="Arial" w:cs="Arial"/>
                <w:b/>
                <w:sz w:val="24"/>
                <w:szCs w:val="24"/>
              </w:rPr>
              <w:t>18</w:t>
            </w:r>
            <w:r w:rsidRPr="002F334E">
              <w:rPr>
                <w:rFonts w:ascii="Arial" w:hAnsi="Arial" w:cs="Arial"/>
                <w:b/>
                <w:sz w:val="24"/>
                <w:szCs w:val="24"/>
              </w:rPr>
              <w:t xml:space="preserve"> «Об утверждении административного регламента предоставления муниципальной услуги «</w:t>
            </w:r>
            <w:r w:rsidR="00F03B7B">
              <w:rPr>
                <w:rFonts w:ascii="Arial" w:hAnsi="Arial" w:cs="Arial"/>
                <w:b/>
                <w:sz w:val="24"/>
                <w:szCs w:val="24"/>
              </w:rPr>
              <w:t xml:space="preserve">Предоставление </w:t>
            </w:r>
            <w:r w:rsidR="00A8285D">
              <w:rPr>
                <w:rFonts w:ascii="Arial" w:hAnsi="Arial" w:cs="Arial"/>
                <w:b/>
                <w:sz w:val="24"/>
                <w:szCs w:val="24"/>
              </w:rPr>
              <w:t>земельного участка без проведения торгов</w:t>
            </w:r>
            <w:r w:rsidRPr="002F334E">
              <w:rPr>
                <w:rFonts w:ascii="Arial" w:hAnsi="Arial" w:cs="Arial"/>
                <w:b/>
                <w:sz w:val="24"/>
                <w:szCs w:val="24"/>
              </w:rPr>
              <w:t>»</w:t>
            </w:r>
          </w:p>
        </w:tc>
        <w:tc>
          <w:tcPr>
            <w:tcW w:w="5040" w:type="dxa"/>
            <w:tcBorders>
              <w:top w:val="nil"/>
              <w:left w:val="nil"/>
              <w:bottom w:val="nil"/>
              <w:right w:val="nil"/>
            </w:tcBorders>
            <w:shd w:val="clear" w:color="auto" w:fill="auto"/>
          </w:tcPr>
          <w:p w:rsidR="002F334E" w:rsidRPr="002F334E" w:rsidRDefault="002F334E" w:rsidP="00AD7737">
            <w:pPr>
              <w:tabs>
                <w:tab w:val="left" w:pos="360"/>
                <w:tab w:val="left" w:pos="3415"/>
              </w:tabs>
              <w:jc w:val="center"/>
              <w:rPr>
                <w:rFonts w:ascii="Arial" w:hAnsi="Arial" w:cs="Arial"/>
                <w:b/>
                <w:sz w:val="24"/>
                <w:szCs w:val="24"/>
              </w:rPr>
            </w:pPr>
          </w:p>
        </w:tc>
      </w:tr>
    </w:tbl>
    <w:p w:rsidR="002F334E" w:rsidRPr="002F334E" w:rsidRDefault="002F334E" w:rsidP="002F334E">
      <w:pPr>
        <w:pStyle w:val="Default"/>
        <w:tabs>
          <w:tab w:val="left" w:pos="9781"/>
        </w:tabs>
        <w:ind w:left="284" w:right="283" w:firstLine="425"/>
        <w:jc w:val="both"/>
        <w:rPr>
          <w:rFonts w:ascii="Arial" w:hAnsi="Arial" w:cs="Arial"/>
        </w:rPr>
      </w:pPr>
    </w:p>
    <w:p w:rsidR="002F334E" w:rsidRPr="002F334E" w:rsidRDefault="002F334E" w:rsidP="002F334E">
      <w:pPr>
        <w:pStyle w:val="Default"/>
        <w:tabs>
          <w:tab w:val="left" w:pos="9781"/>
        </w:tabs>
        <w:ind w:left="284" w:right="283" w:firstLine="425"/>
        <w:jc w:val="both"/>
        <w:rPr>
          <w:rFonts w:ascii="Arial" w:hAnsi="Arial" w:cs="Arial"/>
        </w:rPr>
      </w:pPr>
    </w:p>
    <w:p w:rsidR="00012943" w:rsidRDefault="00BA002A" w:rsidP="00BA002A">
      <w:pPr>
        <w:pStyle w:val="Default"/>
        <w:tabs>
          <w:tab w:val="left" w:pos="9781"/>
        </w:tabs>
        <w:ind w:right="283"/>
        <w:jc w:val="both"/>
        <w:rPr>
          <w:rFonts w:ascii="Arial" w:hAnsi="Arial" w:cs="Arial"/>
        </w:rPr>
      </w:pPr>
      <w:r>
        <w:rPr>
          <w:rFonts w:ascii="Arial" w:hAnsi="Arial" w:cs="Arial"/>
        </w:rPr>
        <w:t xml:space="preserve">     </w:t>
      </w:r>
      <w:proofErr w:type="gramStart"/>
      <w:r w:rsidR="002F334E" w:rsidRPr="002F334E">
        <w:rPr>
          <w:rFonts w:ascii="Arial" w:hAnsi="Arial" w:cs="Arial"/>
        </w:rPr>
        <w:t>Рассмотрев представление прокурора Клетского района от 28.01.2019 г. № 7-31-2019</w:t>
      </w:r>
      <w:r w:rsidR="00012943">
        <w:rPr>
          <w:rFonts w:ascii="Arial" w:hAnsi="Arial" w:cs="Arial"/>
        </w:rPr>
        <w:t xml:space="preserve"> (АБ № 6472)</w:t>
      </w:r>
      <w:r>
        <w:rPr>
          <w:rFonts w:ascii="Arial" w:hAnsi="Arial" w:cs="Arial"/>
        </w:rPr>
        <w:t>, протест прокуратуры Клетского района от 23.01.2019 № 7-32-2019 на пункты 2.11.3, 2.11.13, 2.11.16 административного регламента предоставления муниципальной услуги «Предоставление земельного участка без проведения торгов», утвержденного постановлением администрации Манойлинского сельского поселения от 26.01.2016г. № 18</w:t>
      </w:r>
      <w:r w:rsidR="002F334E" w:rsidRPr="002F334E">
        <w:rPr>
          <w:rFonts w:ascii="Arial" w:hAnsi="Arial" w:cs="Arial"/>
        </w:rPr>
        <w:t xml:space="preserve">,  в соответствии с Федеральным законом от 19.07.2018 № 204-ФЗ «О внесении изменений в Федеральный закон </w:t>
      </w:r>
      <w:r w:rsidR="002F334E" w:rsidRPr="002F334E">
        <w:rPr>
          <w:rFonts w:ascii="Arial" w:hAnsi="Arial" w:cs="Arial"/>
          <w:color w:val="auto"/>
        </w:rPr>
        <w:t>«Об организации</w:t>
      </w:r>
      <w:proofErr w:type="gramEnd"/>
      <w:r w:rsidR="002F334E" w:rsidRPr="002F334E">
        <w:rPr>
          <w:rFonts w:ascii="Arial" w:hAnsi="Arial" w:cs="Arial"/>
          <w:color w:val="auto"/>
        </w:rPr>
        <w:t xml:space="preserve"> предоставления государственных и муниципальных услуг</w:t>
      </w:r>
      <w:r w:rsidR="002F334E" w:rsidRPr="002F334E">
        <w:rPr>
          <w:rFonts w:ascii="Arial" w:hAnsi="Arial" w:cs="Arial"/>
        </w:rPr>
        <w:t xml:space="preserve">», администрация </w:t>
      </w:r>
      <w:r w:rsidR="00012943">
        <w:rPr>
          <w:rFonts w:ascii="Arial" w:hAnsi="Arial" w:cs="Arial"/>
        </w:rPr>
        <w:t>Манойлинского</w:t>
      </w:r>
      <w:r w:rsidR="002F334E" w:rsidRPr="002F334E">
        <w:rPr>
          <w:rFonts w:ascii="Arial" w:hAnsi="Arial" w:cs="Arial"/>
        </w:rPr>
        <w:t xml:space="preserve"> сельского поселения Клетского муниципального района Волгоградской области  </w:t>
      </w:r>
    </w:p>
    <w:p w:rsidR="00012943" w:rsidRDefault="00012943" w:rsidP="00BA002A">
      <w:pPr>
        <w:pStyle w:val="Default"/>
        <w:tabs>
          <w:tab w:val="left" w:pos="9781"/>
        </w:tabs>
        <w:ind w:right="283"/>
        <w:jc w:val="both"/>
        <w:rPr>
          <w:rFonts w:ascii="Arial" w:hAnsi="Arial" w:cs="Arial"/>
        </w:rPr>
      </w:pPr>
    </w:p>
    <w:p w:rsidR="002F334E" w:rsidRPr="002F334E" w:rsidRDefault="00012943" w:rsidP="00BA002A">
      <w:pPr>
        <w:pStyle w:val="Default"/>
        <w:tabs>
          <w:tab w:val="left" w:pos="9781"/>
        </w:tabs>
        <w:ind w:right="283"/>
        <w:jc w:val="both"/>
        <w:rPr>
          <w:rFonts w:ascii="Arial" w:hAnsi="Arial" w:cs="Arial"/>
          <w:b/>
        </w:rPr>
      </w:pPr>
      <w:r>
        <w:rPr>
          <w:rFonts w:ascii="Arial" w:hAnsi="Arial" w:cs="Arial"/>
          <w:b/>
        </w:rPr>
        <w:t>ПОСТАНОВЛЯЕТ</w:t>
      </w:r>
      <w:r w:rsidR="002F334E" w:rsidRPr="002F334E">
        <w:rPr>
          <w:rFonts w:ascii="Arial" w:hAnsi="Arial" w:cs="Arial"/>
          <w:b/>
        </w:rPr>
        <w:t>:</w:t>
      </w:r>
    </w:p>
    <w:p w:rsidR="002F334E" w:rsidRPr="002F334E" w:rsidRDefault="002F334E" w:rsidP="00BA002A">
      <w:pPr>
        <w:pStyle w:val="Default"/>
        <w:tabs>
          <w:tab w:val="left" w:pos="9781"/>
        </w:tabs>
        <w:ind w:right="283"/>
        <w:jc w:val="both"/>
        <w:rPr>
          <w:rFonts w:ascii="Arial" w:hAnsi="Arial" w:cs="Arial"/>
        </w:rPr>
      </w:pPr>
    </w:p>
    <w:p w:rsidR="00BA002A" w:rsidRPr="00BA002A" w:rsidRDefault="002F334E" w:rsidP="00BA002A">
      <w:pPr>
        <w:tabs>
          <w:tab w:val="left" w:pos="9781"/>
        </w:tabs>
        <w:ind w:right="425"/>
        <w:jc w:val="both"/>
        <w:rPr>
          <w:rFonts w:ascii="Arial" w:hAnsi="Arial" w:cs="Arial"/>
          <w:bCs/>
          <w:sz w:val="24"/>
          <w:szCs w:val="24"/>
        </w:rPr>
      </w:pPr>
      <w:r w:rsidRPr="00BA002A">
        <w:rPr>
          <w:rFonts w:ascii="Arial" w:hAnsi="Arial" w:cs="Arial"/>
          <w:sz w:val="24"/>
          <w:szCs w:val="24"/>
        </w:rPr>
        <w:t>1</w:t>
      </w:r>
      <w:proofErr w:type="gramStart"/>
      <w:r w:rsidR="00BA002A" w:rsidRPr="00BA002A">
        <w:rPr>
          <w:rFonts w:ascii="Arial" w:hAnsi="Arial" w:cs="Arial"/>
          <w:color w:val="000000"/>
          <w:sz w:val="24"/>
          <w:szCs w:val="24"/>
        </w:rPr>
        <w:t xml:space="preserve"> </w:t>
      </w:r>
      <w:r w:rsidR="00BA002A" w:rsidRPr="00BA002A">
        <w:rPr>
          <w:rFonts w:ascii="Arial" w:hAnsi="Arial" w:cs="Arial"/>
          <w:color w:val="000000"/>
          <w:sz w:val="24"/>
          <w:szCs w:val="24"/>
        </w:rPr>
        <w:t>В</w:t>
      </w:r>
      <w:proofErr w:type="gramEnd"/>
      <w:r w:rsidR="00BA002A" w:rsidRPr="00BA002A">
        <w:rPr>
          <w:rFonts w:ascii="Arial" w:hAnsi="Arial" w:cs="Arial"/>
          <w:color w:val="000000"/>
          <w:sz w:val="24"/>
          <w:szCs w:val="24"/>
        </w:rPr>
        <w:t xml:space="preserve">нести в постановление администрации </w:t>
      </w:r>
      <w:r w:rsidR="00BA002A">
        <w:rPr>
          <w:rFonts w:ascii="Arial" w:hAnsi="Arial" w:cs="Arial"/>
          <w:color w:val="000000"/>
          <w:sz w:val="24"/>
          <w:szCs w:val="24"/>
        </w:rPr>
        <w:t>Манойлинского</w:t>
      </w:r>
      <w:r w:rsidR="00BA002A" w:rsidRPr="00BA002A">
        <w:rPr>
          <w:rFonts w:ascii="Arial" w:hAnsi="Arial" w:cs="Arial"/>
          <w:color w:val="000000"/>
          <w:sz w:val="24"/>
          <w:szCs w:val="24"/>
        </w:rPr>
        <w:t xml:space="preserve"> сельского поселения от </w:t>
      </w:r>
      <w:r w:rsidR="002838C0">
        <w:rPr>
          <w:rFonts w:ascii="Arial" w:hAnsi="Arial" w:cs="Arial"/>
          <w:color w:val="000000"/>
          <w:sz w:val="24"/>
          <w:szCs w:val="24"/>
        </w:rPr>
        <w:t>26</w:t>
      </w:r>
      <w:r w:rsidR="00BA002A" w:rsidRPr="00BA002A">
        <w:rPr>
          <w:rFonts w:ascii="Arial" w:hAnsi="Arial" w:cs="Arial"/>
          <w:color w:val="000000"/>
          <w:sz w:val="24"/>
          <w:szCs w:val="24"/>
        </w:rPr>
        <w:t xml:space="preserve"> </w:t>
      </w:r>
      <w:r w:rsidR="00BA002A">
        <w:rPr>
          <w:rFonts w:ascii="Arial" w:hAnsi="Arial" w:cs="Arial"/>
          <w:color w:val="000000"/>
          <w:sz w:val="24"/>
          <w:szCs w:val="24"/>
        </w:rPr>
        <w:t>января</w:t>
      </w:r>
      <w:r w:rsidR="00BA002A" w:rsidRPr="00BA002A">
        <w:rPr>
          <w:rFonts w:ascii="Arial" w:hAnsi="Arial" w:cs="Arial"/>
          <w:color w:val="000000"/>
          <w:sz w:val="24"/>
          <w:szCs w:val="24"/>
        </w:rPr>
        <w:t xml:space="preserve"> 201</w:t>
      </w:r>
      <w:r w:rsidR="00BA002A">
        <w:rPr>
          <w:rFonts w:ascii="Arial" w:hAnsi="Arial" w:cs="Arial"/>
          <w:color w:val="000000"/>
          <w:sz w:val="24"/>
          <w:szCs w:val="24"/>
        </w:rPr>
        <w:t>6</w:t>
      </w:r>
      <w:r w:rsidR="00BA002A" w:rsidRPr="00BA002A">
        <w:rPr>
          <w:rFonts w:ascii="Arial" w:hAnsi="Arial" w:cs="Arial"/>
          <w:color w:val="000000"/>
          <w:sz w:val="24"/>
          <w:szCs w:val="24"/>
        </w:rPr>
        <w:t xml:space="preserve"> </w:t>
      </w:r>
      <w:r w:rsidR="00BA002A" w:rsidRPr="00BA002A">
        <w:rPr>
          <w:rFonts w:ascii="Arial" w:hAnsi="Arial" w:cs="Arial"/>
          <w:sz w:val="24"/>
          <w:szCs w:val="24"/>
        </w:rPr>
        <w:t xml:space="preserve">г. № </w:t>
      </w:r>
      <w:r w:rsidR="00BA002A">
        <w:rPr>
          <w:rFonts w:ascii="Arial" w:hAnsi="Arial" w:cs="Arial"/>
          <w:sz w:val="24"/>
          <w:szCs w:val="24"/>
        </w:rPr>
        <w:t>18</w:t>
      </w:r>
      <w:r w:rsidR="00BA002A" w:rsidRPr="00BA002A">
        <w:rPr>
          <w:rFonts w:ascii="Arial" w:hAnsi="Arial" w:cs="Arial"/>
          <w:sz w:val="24"/>
          <w:szCs w:val="24"/>
        </w:rPr>
        <w:t xml:space="preserve"> «</w:t>
      </w:r>
      <w:r w:rsidR="00BA002A" w:rsidRPr="00BA002A">
        <w:rPr>
          <w:rFonts w:ascii="Arial" w:hAnsi="Arial" w:cs="Arial"/>
          <w:bCs/>
          <w:sz w:val="24"/>
          <w:szCs w:val="24"/>
        </w:rPr>
        <w:t>Об утверждении административного регламента предоставления муниципальной услуги «Предоставление земельного участка без проведения торгов»</w:t>
      </w:r>
      <w:r w:rsidR="00BA002A" w:rsidRPr="00BA002A">
        <w:rPr>
          <w:rFonts w:ascii="Arial" w:hAnsi="Arial" w:cs="Arial"/>
          <w:spacing w:val="6"/>
          <w:sz w:val="24"/>
          <w:szCs w:val="24"/>
        </w:rPr>
        <w:t xml:space="preserve"> </w:t>
      </w:r>
      <w:r w:rsidR="00BA002A" w:rsidRPr="00BA002A">
        <w:rPr>
          <w:rFonts w:ascii="Arial" w:hAnsi="Arial" w:cs="Arial"/>
          <w:sz w:val="24"/>
          <w:szCs w:val="24"/>
        </w:rPr>
        <w:t>(</w:t>
      </w:r>
      <w:r w:rsidR="00BA002A" w:rsidRPr="00BA002A">
        <w:rPr>
          <w:rFonts w:ascii="Arial" w:hAnsi="Arial" w:cs="Arial"/>
          <w:color w:val="000000"/>
          <w:sz w:val="24"/>
          <w:szCs w:val="24"/>
        </w:rPr>
        <w:t xml:space="preserve">далее — Регламент) </w:t>
      </w:r>
      <w:r w:rsidR="00BA002A" w:rsidRPr="00BA002A">
        <w:rPr>
          <w:rFonts w:ascii="Arial" w:hAnsi="Arial" w:cs="Arial"/>
          <w:sz w:val="24"/>
          <w:szCs w:val="24"/>
        </w:rPr>
        <w:t>следующие изменения:</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1.1. Пункт 2.11.3.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rPr>
        <w:t xml:space="preserve">«2.11.3. </w:t>
      </w:r>
      <w:proofErr w:type="gramStart"/>
      <w:r w:rsidRPr="00BA002A">
        <w:rPr>
          <w:rFonts w:ascii="Arial" w:hAnsi="Arial" w:cs="Arial"/>
          <w:sz w:val="24"/>
          <w:szCs w:val="24"/>
        </w:rPr>
        <w:t>У</w:t>
      </w:r>
      <w:r w:rsidRPr="00BA002A">
        <w:rPr>
          <w:rFonts w:ascii="Arial" w:hAnsi="Arial" w:cs="Arial"/>
          <w:sz w:val="24"/>
          <w:szCs w:val="24"/>
          <w:shd w:val="clear" w:color="auto" w:fill="FFFFFF"/>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A002A">
        <w:rPr>
          <w:rFonts w:ascii="Arial" w:hAnsi="Arial" w:cs="Arial"/>
          <w:sz w:val="24"/>
          <w:szCs w:val="24"/>
          <w:shd w:val="clear" w:color="auto" w:fill="FFFFFF"/>
        </w:rPr>
        <w:t xml:space="preserve"> участком общего назначения</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1.2. Дополнить подпунктом 2.11.3.1.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 xml:space="preserve">«2.11.3.1.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Pr="00BA002A">
        <w:rPr>
          <w:rFonts w:ascii="Arial" w:hAnsi="Arial" w:cs="Arial"/>
          <w:sz w:val="24"/>
          <w:szCs w:val="24"/>
          <w:shd w:val="clear" w:color="auto" w:fill="FFFFFF"/>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1.3. Пункт 2.11.4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«2.11.4.</w:t>
      </w:r>
      <w:r w:rsidRPr="00BA002A">
        <w:rPr>
          <w:rFonts w:ascii="Arial" w:hAnsi="Arial" w:cs="Arial"/>
          <w:color w:val="333333"/>
          <w:shd w:val="clear" w:color="auto" w:fill="FFFFFF"/>
        </w:rPr>
        <w:t xml:space="preserve"> </w:t>
      </w:r>
      <w:proofErr w:type="gramStart"/>
      <w:r w:rsidRPr="00BA002A">
        <w:rPr>
          <w:rFonts w:ascii="Arial" w:hAnsi="Arial" w:cs="Arial"/>
          <w:color w:val="333333"/>
          <w:shd w:val="clear" w:color="auto" w:fill="FFFFFF"/>
        </w:rPr>
        <w:t>Н</w:t>
      </w:r>
      <w:r w:rsidRPr="00BA002A">
        <w:rPr>
          <w:rFonts w:ascii="Arial" w:hAnsi="Arial" w:cs="Arial"/>
          <w:sz w:val="24"/>
          <w:szCs w:val="24"/>
          <w:shd w:val="clear" w:color="auto" w:fill="FFFFFF"/>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anchor="dst1095" w:history="1">
        <w:r w:rsidRPr="00BA002A">
          <w:rPr>
            <w:rStyle w:val="a3"/>
            <w:rFonts w:ascii="Arial" w:hAnsi="Arial" w:cs="Arial"/>
            <w:sz w:val="24"/>
            <w:szCs w:val="24"/>
            <w:shd w:val="clear" w:color="auto" w:fill="FFFFFF"/>
          </w:rPr>
          <w:t>статьей 39.36</w:t>
        </w:r>
      </w:hyperlink>
      <w:r w:rsidRPr="00BA002A">
        <w:rPr>
          <w:rFonts w:ascii="Arial" w:hAnsi="Arial" w:cs="Arial"/>
          <w:sz w:val="24"/>
          <w:szCs w:val="24"/>
          <w:shd w:val="clear" w:color="auto" w:fill="FFFFFF"/>
        </w:rPr>
        <w:t> Земельного кодекса Российской Федерации, либо с</w:t>
      </w:r>
      <w:proofErr w:type="gramEnd"/>
      <w:r w:rsidRPr="00BA002A">
        <w:rPr>
          <w:rFonts w:ascii="Arial" w:hAnsi="Arial" w:cs="Arial"/>
          <w:sz w:val="24"/>
          <w:szCs w:val="24"/>
          <w:shd w:val="clear" w:color="auto" w:fill="FFFFFF"/>
        </w:rPr>
        <w:t xml:space="preserve"> </w:t>
      </w:r>
      <w:proofErr w:type="gramStart"/>
      <w:r w:rsidRPr="00BA002A">
        <w:rPr>
          <w:rFonts w:ascii="Arial" w:hAnsi="Arial" w:cs="Arial"/>
          <w:sz w:val="24"/>
          <w:szCs w:val="24"/>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A002A">
        <w:rPr>
          <w:rFonts w:ascii="Arial" w:hAnsi="Arial" w:cs="Arial"/>
          <w:sz w:val="24"/>
          <w:szCs w:val="24"/>
          <w:shd w:val="clear" w:color="auto" w:fill="FFFFFF"/>
        </w:rPr>
        <w:t xml:space="preserve"> сроки, установленные указанными решениями, не выполнены обязанности, предусмотренные </w:t>
      </w:r>
      <w:hyperlink r:id="rId6" w:anchor="dst2798" w:history="1">
        <w:r w:rsidRPr="00BA002A">
          <w:rPr>
            <w:rStyle w:val="a3"/>
            <w:rFonts w:ascii="Arial" w:hAnsi="Arial" w:cs="Arial"/>
            <w:sz w:val="24"/>
            <w:szCs w:val="24"/>
            <w:shd w:val="clear" w:color="auto" w:fill="FFFFFF"/>
          </w:rPr>
          <w:t>частью 11 статьи 55.32</w:t>
        </w:r>
      </w:hyperlink>
      <w:r w:rsidRPr="00BA002A">
        <w:rPr>
          <w:rFonts w:ascii="Arial" w:hAnsi="Arial" w:cs="Arial"/>
          <w:sz w:val="24"/>
          <w:szCs w:val="24"/>
          <w:shd w:val="clear" w:color="auto" w:fill="FFFFFF"/>
        </w:rPr>
        <w:t> Градостроительного кодекса Российской Федерации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1.4. Пункт 2.11.13.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«2.11.13.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Start"/>
      <w:r w:rsidRPr="00BA002A">
        <w:rPr>
          <w:rFonts w:ascii="Arial" w:hAnsi="Arial" w:cs="Arial"/>
          <w:sz w:val="24"/>
          <w:szCs w:val="24"/>
        </w:rPr>
        <w:t>.»</w:t>
      </w:r>
      <w:proofErr w:type="gramEnd"/>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1.5. Дополнить подпунктом 2.11.14.1 пункта 2.11.14.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«2.11.14.1.</w:t>
      </w:r>
      <w:r w:rsidRPr="00BA002A">
        <w:rPr>
          <w:rFonts w:ascii="Arial" w:hAnsi="Arial" w:cs="Arial"/>
          <w:color w:val="333333"/>
          <w:shd w:val="clear" w:color="auto" w:fill="FFFFFF"/>
        </w:rPr>
        <w:t xml:space="preserve"> И</w:t>
      </w:r>
      <w:r w:rsidRPr="00BA002A">
        <w:rPr>
          <w:rFonts w:ascii="Arial" w:hAnsi="Arial" w:cs="Arial"/>
          <w:sz w:val="24"/>
          <w:szCs w:val="24"/>
          <w:shd w:val="clear" w:color="auto" w:fill="FFFFFF"/>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1.6. Пункт 2.11.16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rPr>
        <w:t>«</w:t>
      </w:r>
      <w:r w:rsidRPr="00BA002A">
        <w:rPr>
          <w:rFonts w:ascii="Arial" w:hAnsi="Arial" w:cs="Arial"/>
          <w:color w:val="333333"/>
          <w:shd w:val="clear" w:color="auto" w:fill="FFFFFF"/>
        </w:rPr>
        <w:t> </w:t>
      </w:r>
      <w:r w:rsidRPr="00BA002A">
        <w:rPr>
          <w:rFonts w:ascii="Arial" w:hAnsi="Arial" w:cs="Arial"/>
          <w:sz w:val="24"/>
          <w:szCs w:val="24"/>
          <w:shd w:val="clear" w:color="auto" w:fill="FFFFFF"/>
        </w:rPr>
        <w:t>2.11.16.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 w:anchor="dst1709" w:history="1">
        <w:r w:rsidRPr="00BA002A">
          <w:rPr>
            <w:rStyle w:val="a3"/>
            <w:rFonts w:ascii="Arial" w:hAnsi="Arial" w:cs="Arial"/>
            <w:sz w:val="24"/>
            <w:szCs w:val="24"/>
            <w:shd w:val="clear" w:color="auto" w:fill="FFFFFF"/>
          </w:rPr>
          <w:t>пунктом 6 статьи 39.10</w:t>
        </w:r>
      </w:hyperlink>
      <w:r w:rsidRPr="00BA002A">
        <w:rPr>
          <w:rFonts w:ascii="Arial" w:hAnsi="Arial" w:cs="Arial"/>
          <w:sz w:val="24"/>
          <w:szCs w:val="24"/>
          <w:shd w:val="clear" w:color="auto" w:fill="FFFFFF"/>
        </w:rPr>
        <w:t>  Земельного кодекса российской Федерации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1.7.Пункт 2.11.26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«2.11.26.  </w:t>
      </w:r>
      <w:proofErr w:type="gramStart"/>
      <w:r w:rsidRPr="00BA002A">
        <w:rPr>
          <w:rFonts w:ascii="Arial" w:hAnsi="Arial" w:cs="Arial"/>
          <w:sz w:val="24"/>
          <w:szCs w:val="24"/>
          <w:shd w:val="clear" w:color="auto" w:fill="FFFFFF"/>
        </w:rPr>
        <w:t>С заявлением о предоставлении земельного участка, включенного в перечень  муниципального имущества, предусмотренные </w:t>
      </w:r>
      <w:hyperlink r:id="rId8" w:anchor="dst100346" w:history="1">
        <w:r w:rsidRPr="00BA002A">
          <w:rPr>
            <w:rStyle w:val="a3"/>
            <w:rFonts w:ascii="Arial" w:hAnsi="Arial" w:cs="Arial"/>
            <w:sz w:val="24"/>
            <w:szCs w:val="24"/>
            <w:shd w:val="clear" w:color="auto" w:fill="FFFFFF"/>
          </w:rPr>
          <w:t>частью 4 статьи 18</w:t>
        </w:r>
      </w:hyperlink>
      <w:r w:rsidRPr="00BA002A">
        <w:rPr>
          <w:rFonts w:ascii="Arial" w:hAnsi="Arial" w:cs="Arial"/>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anchor="dst100138" w:history="1">
        <w:r w:rsidRPr="00BA002A">
          <w:rPr>
            <w:rStyle w:val="a3"/>
            <w:rFonts w:ascii="Arial" w:hAnsi="Arial" w:cs="Arial"/>
            <w:sz w:val="24"/>
            <w:szCs w:val="24"/>
            <w:shd w:val="clear" w:color="auto" w:fill="FFFFFF"/>
          </w:rPr>
          <w:t>частью 3 статьи 14</w:t>
        </w:r>
        <w:proofErr w:type="gramEnd"/>
      </w:hyperlink>
      <w:r w:rsidRPr="00BA002A">
        <w:rPr>
          <w:rFonts w:ascii="Arial" w:hAnsi="Arial" w:cs="Arial"/>
          <w:sz w:val="24"/>
          <w:szCs w:val="24"/>
          <w:shd w:val="clear" w:color="auto" w:fill="FFFFFF"/>
        </w:rPr>
        <w:t> указанного Федерального закона.</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1.8 Подпункт 3 пункта 5.1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1.9. Дополнить подпунктом 10 пункта 5.1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proofErr w:type="gramStart"/>
      <w:r w:rsidRPr="00BA002A">
        <w:rPr>
          <w:rFonts w:ascii="Arial" w:hAnsi="Arial" w:cs="Arial"/>
          <w:sz w:val="24"/>
          <w:szCs w:val="24"/>
          <w:shd w:val="clear" w:color="auto" w:fill="FFFFFF"/>
        </w:rPr>
        <w:t>«</w:t>
      </w:r>
      <w:r w:rsidRPr="00BA002A">
        <w:rPr>
          <w:rFonts w:ascii="Arial" w:hAnsi="Arial" w:cs="Arial"/>
          <w:color w:val="333333"/>
          <w:sz w:val="24"/>
          <w:szCs w:val="24"/>
          <w:shd w:val="clear" w:color="auto" w:fill="FFFFFF"/>
        </w:rPr>
        <w:t xml:space="preserve">10) </w:t>
      </w:r>
      <w:r w:rsidRPr="00BA002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st290" w:history="1">
        <w:r w:rsidRPr="00BA002A">
          <w:rPr>
            <w:rStyle w:val="a3"/>
            <w:rFonts w:ascii="Arial" w:hAnsi="Arial" w:cs="Arial"/>
            <w:sz w:val="24"/>
            <w:szCs w:val="24"/>
            <w:shd w:val="clear" w:color="auto" w:fill="FFFFFF"/>
          </w:rPr>
          <w:t>пунктом 4 части 1 статьи 7</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w:t>
      </w:r>
      <w:proofErr w:type="gramEnd"/>
      <w:r w:rsidRPr="00BA002A">
        <w:rPr>
          <w:rFonts w:ascii="Arial" w:hAnsi="Arial" w:cs="Arial"/>
          <w:sz w:val="24"/>
          <w:szCs w:val="24"/>
          <w:shd w:val="clear" w:color="auto" w:fill="FFFFFF"/>
        </w:rPr>
        <w:t xml:space="preserve"> </w:t>
      </w:r>
      <w:proofErr w:type="gramStart"/>
      <w:r w:rsidRPr="00BA002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BA002A">
          <w:rPr>
            <w:rStyle w:val="a3"/>
            <w:rFonts w:ascii="Arial" w:hAnsi="Arial" w:cs="Arial"/>
            <w:sz w:val="24"/>
            <w:szCs w:val="24"/>
            <w:shd w:val="clear" w:color="auto" w:fill="FFFFFF"/>
          </w:rPr>
          <w:t>частью 1.3 статьи 16</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1.10. Дополнить подпунктами 5.9.1., 5.9.2. пункта 5.9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 xml:space="preserve">5.9.1. </w:t>
      </w:r>
      <w:proofErr w:type="gramStart"/>
      <w:r w:rsidRPr="00BA002A">
        <w:rPr>
          <w:rFonts w:ascii="Arial" w:hAnsi="Arial" w:cs="Arial"/>
          <w:sz w:val="24"/>
          <w:szCs w:val="24"/>
          <w:shd w:val="clear" w:color="auto" w:fill="FFFFFF"/>
        </w:rPr>
        <w:t>В случае признания жалобы подлежащей удовлетворению в ответе заявителю, указанной в части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anchor="dst100352" w:history="1">
        <w:r w:rsidRPr="00BA002A">
          <w:rPr>
            <w:rStyle w:val="a3"/>
            <w:rFonts w:ascii="Arial" w:hAnsi="Arial" w:cs="Arial"/>
            <w:sz w:val="24"/>
            <w:szCs w:val="24"/>
            <w:shd w:val="clear" w:color="auto" w:fill="FFFFFF"/>
          </w:rPr>
          <w:t>частью 1.1 статьи 16</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BA002A">
        <w:rPr>
          <w:rFonts w:ascii="Arial" w:hAnsi="Arial" w:cs="Arial"/>
          <w:sz w:val="24"/>
          <w:szCs w:val="24"/>
          <w:shd w:val="clear" w:color="auto" w:fill="FFFFFF"/>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shd w:val="clear" w:color="auto" w:fill="FFFFFF"/>
        </w:rPr>
        <w:t>5.9.2.</w:t>
      </w:r>
      <w:r w:rsidRPr="00BA002A">
        <w:rPr>
          <w:rFonts w:ascii="Arial" w:hAnsi="Arial" w:cs="Arial"/>
          <w:sz w:val="24"/>
          <w:szCs w:val="24"/>
        </w:rPr>
        <w:t xml:space="preserve"> В случае признания </w:t>
      </w:r>
      <w:proofErr w:type="gramStart"/>
      <w:r w:rsidRPr="00BA002A">
        <w:rPr>
          <w:rFonts w:ascii="Arial" w:hAnsi="Arial" w:cs="Arial"/>
          <w:sz w:val="24"/>
          <w:szCs w:val="24"/>
        </w:rPr>
        <w:t>жалобы</w:t>
      </w:r>
      <w:proofErr w:type="gramEnd"/>
      <w:r w:rsidRPr="00BA002A">
        <w:rPr>
          <w:rFonts w:ascii="Arial" w:hAnsi="Arial" w:cs="Arial"/>
          <w:sz w:val="24"/>
          <w:szCs w:val="24"/>
        </w:rPr>
        <w:t xml:space="preserve"> не подлежащей удовлетворению в ответе заявителю, указанной в части 5.9.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BA002A">
        <w:rPr>
          <w:rFonts w:ascii="Arial" w:hAnsi="Arial" w:cs="Arial"/>
          <w:sz w:val="24"/>
          <w:szCs w:val="24"/>
          <w:shd w:val="clear" w:color="auto" w:fill="FFFFFF"/>
        </w:rPr>
        <w:t>.»</w:t>
      </w:r>
      <w:proofErr w:type="gramEnd"/>
    </w:p>
    <w:p w:rsidR="002F334E" w:rsidRPr="002F334E" w:rsidRDefault="002F334E" w:rsidP="00BA002A">
      <w:pPr>
        <w:widowControl w:val="0"/>
        <w:tabs>
          <w:tab w:val="left" w:pos="9781"/>
        </w:tabs>
        <w:autoSpaceDE w:val="0"/>
        <w:autoSpaceDN w:val="0"/>
        <w:adjustRightInd w:val="0"/>
        <w:ind w:right="283"/>
        <w:jc w:val="both"/>
        <w:rPr>
          <w:rFonts w:ascii="Arial" w:hAnsi="Arial" w:cs="Arial"/>
          <w:sz w:val="24"/>
          <w:szCs w:val="24"/>
        </w:rPr>
      </w:pPr>
      <w:r w:rsidRPr="002F334E">
        <w:rPr>
          <w:rFonts w:ascii="Arial" w:hAnsi="Arial" w:cs="Arial"/>
          <w:sz w:val="24"/>
          <w:szCs w:val="24"/>
        </w:rPr>
        <w:t xml:space="preserve">2. Настоящее постановление вступает в силу после обнародования и  подлежит размещению на официальном сайте администрации </w:t>
      </w:r>
      <w:r w:rsidR="00012943">
        <w:rPr>
          <w:rFonts w:ascii="Arial" w:hAnsi="Arial" w:cs="Arial"/>
          <w:sz w:val="24"/>
          <w:szCs w:val="24"/>
        </w:rPr>
        <w:t>Манойлинского</w:t>
      </w:r>
      <w:r w:rsidRPr="002F334E">
        <w:rPr>
          <w:rFonts w:ascii="Arial" w:hAnsi="Arial" w:cs="Arial"/>
          <w:sz w:val="24"/>
          <w:szCs w:val="24"/>
        </w:rPr>
        <w:t xml:space="preserve"> сельского поселения в информационно телекоммуникационной сети «Интернет».</w:t>
      </w:r>
    </w:p>
    <w:p w:rsidR="002F334E" w:rsidRPr="002F334E" w:rsidRDefault="002F334E" w:rsidP="00BA002A">
      <w:pPr>
        <w:tabs>
          <w:tab w:val="left" w:pos="9781"/>
        </w:tabs>
        <w:ind w:right="425"/>
        <w:rPr>
          <w:rFonts w:ascii="Arial" w:hAnsi="Arial" w:cs="Arial"/>
          <w:sz w:val="24"/>
          <w:szCs w:val="24"/>
        </w:rPr>
      </w:pPr>
      <w:r w:rsidRPr="002F334E">
        <w:rPr>
          <w:rFonts w:ascii="Arial" w:hAnsi="Arial" w:cs="Arial"/>
          <w:sz w:val="24"/>
          <w:szCs w:val="24"/>
        </w:rPr>
        <w:t xml:space="preserve">        3. </w:t>
      </w:r>
      <w:proofErr w:type="gramStart"/>
      <w:r w:rsidRPr="002F334E">
        <w:rPr>
          <w:rFonts w:ascii="Arial" w:hAnsi="Arial" w:cs="Arial"/>
          <w:sz w:val="24"/>
          <w:szCs w:val="24"/>
        </w:rPr>
        <w:t>Контроль за</w:t>
      </w:r>
      <w:proofErr w:type="gramEnd"/>
      <w:r w:rsidRPr="002F334E">
        <w:rPr>
          <w:rFonts w:ascii="Arial" w:hAnsi="Arial" w:cs="Arial"/>
          <w:sz w:val="24"/>
          <w:szCs w:val="24"/>
        </w:rPr>
        <w:t xml:space="preserve"> исполнением настоящего постановления оставляю за собой.</w:t>
      </w:r>
    </w:p>
    <w:p w:rsidR="002F334E" w:rsidRPr="002F334E" w:rsidRDefault="002F334E" w:rsidP="002F334E">
      <w:pPr>
        <w:tabs>
          <w:tab w:val="left" w:pos="9781"/>
        </w:tabs>
        <w:ind w:left="284" w:right="425"/>
        <w:jc w:val="center"/>
        <w:rPr>
          <w:rFonts w:ascii="Arial" w:hAnsi="Arial" w:cs="Arial"/>
          <w:sz w:val="24"/>
          <w:szCs w:val="24"/>
        </w:rPr>
      </w:pPr>
    </w:p>
    <w:p w:rsidR="00012943" w:rsidRPr="00012943" w:rsidRDefault="00012943">
      <w:pPr>
        <w:rPr>
          <w:rFonts w:ascii="Arial" w:hAnsi="Arial" w:cs="Arial"/>
          <w:sz w:val="24"/>
          <w:szCs w:val="24"/>
        </w:rPr>
      </w:pPr>
      <w:r w:rsidRPr="00012943">
        <w:rPr>
          <w:rFonts w:ascii="Arial" w:hAnsi="Arial" w:cs="Arial"/>
          <w:sz w:val="24"/>
          <w:szCs w:val="24"/>
        </w:rPr>
        <w:t xml:space="preserve">Глава Манойлинского </w:t>
      </w:r>
    </w:p>
    <w:p w:rsidR="00371210" w:rsidRDefault="00012943">
      <w:pPr>
        <w:rPr>
          <w:rFonts w:ascii="Arial" w:hAnsi="Arial" w:cs="Arial"/>
        </w:rPr>
      </w:pPr>
      <w:r w:rsidRPr="00012943">
        <w:rPr>
          <w:rFonts w:ascii="Arial" w:hAnsi="Arial" w:cs="Arial"/>
          <w:sz w:val="24"/>
          <w:szCs w:val="24"/>
        </w:rPr>
        <w:t>сельского поселения                                                                            С.В. Литвиненко</w:t>
      </w:r>
    </w:p>
    <w:p w:rsidR="00371210" w:rsidRPr="00371210" w:rsidRDefault="00371210" w:rsidP="00371210">
      <w:pPr>
        <w:rPr>
          <w:rFonts w:ascii="Arial" w:hAnsi="Arial" w:cs="Arial"/>
        </w:rPr>
      </w:pPr>
    </w:p>
    <w:p w:rsidR="00371210" w:rsidRPr="00371210" w:rsidRDefault="00371210" w:rsidP="00371210">
      <w:pPr>
        <w:rPr>
          <w:rFonts w:ascii="Arial" w:hAnsi="Arial" w:cs="Arial"/>
        </w:rPr>
      </w:pPr>
    </w:p>
    <w:p w:rsidR="00371210" w:rsidRDefault="00371210" w:rsidP="00371210">
      <w:pPr>
        <w:rPr>
          <w:rFonts w:ascii="Arial" w:hAnsi="Arial" w:cs="Arial"/>
        </w:rPr>
      </w:pPr>
    </w:p>
    <w:p w:rsidR="00AD52F8" w:rsidRDefault="00AD52F8" w:rsidP="00371210">
      <w:pPr>
        <w:rPr>
          <w:rFonts w:ascii="Arial" w:hAnsi="Arial" w:cs="Arial"/>
        </w:rPr>
      </w:pPr>
    </w:p>
    <w:p w:rsidR="00371210" w:rsidRDefault="00371210" w:rsidP="00371210">
      <w:pPr>
        <w:rPr>
          <w:rFonts w:ascii="Arial" w:hAnsi="Arial" w:cs="Arial"/>
        </w:rPr>
      </w:pPr>
    </w:p>
    <w:p w:rsidR="00371210" w:rsidRDefault="00371210" w:rsidP="00371210">
      <w:pPr>
        <w:rPr>
          <w:rFonts w:ascii="Arial" w:hAnsi="Arial" w:cs="Arial"/>
        </w:rPr>
      </w:pPr>
    </w:p>
    <w:p w:rsidR="00A8285D" w:rsidRDefault="00A8285D" w:rsidP="00A8285D">
      <w:pPr>
        <w:jc w:val="right"/>
        <w:rPr>
          <w:rFonts w:ascii="Arial" w:hAnsi="Arial" w:cs="Arial"/>
        </w:rPr>
      </w:pPr>
      <w:r>
        <w:rPr>
          <w:rFonts w:ascii="Arial" w:hAnsi="Arial" w:cs="Arial"/>
        </w:rPr>
        <w:lastRenderedPageBreak/>
        <w:t>ПРОЕКТ</w:t>
      </w:r>
    </w:p>
    <w:p w:rsidR="00A8285D" w:rsidRPr="002F334E" w:rsidRDefault="00A8285D" w:rsidP="00A8285D">
      <w:pPr>
        <w:pStyle w:val="1"/>
        <w:rPr>
          <w:rFonts w:ascii="Arial" w:hAnsi="Arial" w:cs="Arial"/>
          <w:b w:val="0"/>
          <w:sz w:val="24"/>
        </w:rPr>
      </w:pPr>
      <w:r w:rsidRPr="002F334E">
        <w:rPr>
          <w:rFonts w:ascii="Arial" w:hAnsi="Arial" w:cs="Arial"/>
          <w:sz w:val="24"/>
        </w:rPr>
        <w:t>АДМИНИСТРАЦИЯ  МАНОЙЛИНСКОГО</w:t>
      </w:r>
    </w:p>
    <w:p w:rsidR="00A8285D" w:rsidRPr="002F334E" w:rsidRDefault="00A8285D" w:rsidP="00A8285D">
      <w:pPr>
        <w:pStyle w:val="1"/>
        <w:rPr>
          <w:rFonts w:ascii="Arial" w:hAnsi="Arial" w:cs="Arial"/>
          <w:b w:val="0"/>
          <w:sz w:val="24"/>
        </w:rPr>
      </w:pPr>
      <w:r w:rsidRPr="002F334E">
        <w:rPr>
          <w:rFonts w:ascii="Arial" w:hAnsi="Arial" w:cs="Arial"/>
          <w:sz w:val="24"/>
        </w:rPr>
        <w:t>СЕЛЬСКОГО ПОСЕЛЕНИЯ</w:t>
      </w:r>
    </w:p>
    <w:p w:rsidR="00A8285D" w:rsidRPr="002F334E" w:rsidRDefault="00A8285D" w:rsidP="00A8285D">
      <w:pPr>
        <w:pStyle w:val="1"/>
        <w:rPr>
          <w:rFonts w:ascii="Arial" w:hAnsi="Arial" w:cs="Arial"/>
          <w:b w:val="0"/>
          <w:sz w:val="24"/>
        </w:rPr>
      </w:pPr>
      <w:r w:rsidRPr="002F334E">
        <w:rPr>
          <w:rFonts w:ascii="Arial" w:hAnsi="Arial" w:cs="Arial"/>
          <w:sz w:val="24"/>
        </w:rPr>
        <w:t xml:space="preserve"> КЛЕТСКОГО МУНИЦИПАЛЬНОГО РАЙОНА </w:t>
      </w:r>
    </w:p>
    <w:p w:rsidR="00A8285D" w:rsidRPr="002F334E" w:rsidRDefault="00A8285D" w:rsidP="00A8285D">
      <w:pPr>
        <w:pStyle w:val="1"/>
        <w:rPr>
          <w:rFonts w:ascii="Arial" w:hAnsi="Arial" w:cs="Arial"/>
          <w:b w:val="0"/>
          <w:sz w:val="24"/>
        </w:rPr>
      </w:pPr>
      <w:r w:rsidRPr="002F334E">
        <w:rPr>
          <w:rFonts w:ascii="Arial" w:hAnsi="Arial" w:cs="Arial"/>
          <w:sz w:val="24"/>
        </w:rPr>
        <w:t xml:space="preserve"> ВОЛГОГРАДСКОЙ  ОБЛАСТИ</w:t>
      </w:r>
    </w:p>
    <w:p w:rsidR="00A8285D" w:rsidRPr="002F334E" w:rsidRDefault="00A8285D" w:rsidP="00A8285D">
      <w:pPr>
        <w:jc w:val="center"/>
        <w:rPr>
          <w:rFonts w:ascii="Arial" w:hAnsi="Arial" w:cs="Arial"/>
          <w:bCs/>
        </w:rPr>
      </w:pPr>
      <w:r w:rsidRPr="002F334E">
        <w:rPr>
          <w:rFonts w:ascii="Arial" w:hAnsi="Arial" w:cs="Arial"/>
          <w:bCs/>
        </w:rPr>
        <w:t xml:space="preserve">403583,  </w:t>
      </w:r>
      <w:proofErr w:type="spellStart"/>
      <w:r w:rsidRPr="002F334E">
        <w:rPr>
          <w:rFonts w:ascii="Arial" w:hAnsi="Arial" w:cs="Arial"/>
          <w:bCs/>
        </w:rPr>
        <w:t>х</w:t>
      </w:r>
      <w:proofErr w:type="gramStart"/>
      <w:r w:rsidRPr="002F334E">
        <w:rPr>
          <w:rFonts w:ascii="Arial" w:hAnsi="Arial" w:cs="Arial"/>
          <w:bCs/>
        </w:rPr>
        <w:t>.М</w:t>
      </w:r>
      <w:proofErr w:type="gramEnd"/>
      <w:r w:rsidRPr="002F334E">
        <w:rPr>
          <w:rFonts w:ascii="Arial" w:hAnsi="Arial" w:cs="Arial"/>
          <w:bCs/>
        </w:rPr>
        <w:t>анойлин</w:t>
      </w:r>
      <w:proofErr w:type="spellEnd"/>
      <w:r w:rsidRPr="002F334E">
        <w:rPr>
          <w:rFonts w:ascii="Arial" w:hAnsi="Arial" w:cs="Arial"/>
          <w:bCs/>
        </w:rPr>
        <w:t xml:space="preserve">, </w:t>
      </w:r>
      <w:proofErr w:type="spellStart"/>
      <w:r w:rsidRPr="002F334E">
        <w:rPr>
          <w:rFonts w:ascii="Arial" w:hAnsi="Arial" w:cs="Arial"/>
          <w:bCs/>
        </w:rPr>
        <w:t>ул.Школьная</w:t>
      </w:r>
      <w:proofErr w:type="spellEnd"/>
      <w:r w:rsidRPr="002F334E">
        <w:rPr>
          <w:rFonts w:ascii="Arial" w:hAnsi="Arial" w:cs="Arial"/>
          <w:bCs/>
        </w:rPr>
        <w:t>, д. 9. тел/факс 8-84466 4-56-46 ОКПО 4126637</w:t>
      </w:r>
    </w:p>
    <w:p w:rsidR="00A8285D" w:rsidRPr="002F334E" w:rsidRDefault="00A8285D" w:rsidP="00A8285D">
      <w:pPr>
        <w:ind w:right="-24"/>
        <w:jc w:val="center"/>
        <w:rPr>
          <w:rFonts w:ascii="Arial" w:hAnsi="Arial" w:cs="Arial"/>
          <w:bCs/>
        </w:rPr>
      </w:pPr>
      <w:proofErr w:type="gramStart"/>
      <w:r w:rsidRPr="002F334E">
        <w:rPr>
          <w:rFonts w:ascii="Arial" w:hAnsi="Arial" w:cs="Arial"/>
          <w:bCs/>
        </w:rPr>
        <w:t>р</w:t>
      </w:r>
      <w:proofErr w:type="gramEnd"/>
      <w:r w:rsidRPr="002F334E">
        <w:rPr>
          <w:rFonts w:ascii="Arial" w:hAnsi="Arial" w:cs="Arial"/>
          <w:bCs/>
        </w:rPr>
        <w:t xml:space="preserve">/счет 40204810800000000339 в Отделение Волгоград </w:t>
      </w:r>
    </w:p>
    <w:p w:rsidR="00A8285D" w:rsidRPr="002F334E" w:rsidRDefault="00A8285D" w:rsidP="00A8285D">
      <w:pPr>
        <w:ind w:right="-24"/>
        <w:jc w:val="center"/>
        <w:rPr>
          <w:rFonts w:ascii="Arial" w:hAnsi="Arial" w:cs="Arial"/>
          <w:b/>
          <w:bCs/>
        </w:rPr>
      </w:pPr>
      <w:r w:rsidRPr="002F334E">
        <w:rPr>
          <w:rFonts w:ascii="Arial" w:hAnsi="Arial" w:cs="Arial"/>
          <w:bCs/>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A8285D" w:rsidRPr="002F334E" w:rsidTr="00AD7737">
        <w:trPr>
          <w:trHeight w:val="180"/>
        </w:trPr>
        <w:tc>
          <w:tcPr>
            <w:tcW w:w="9180" w:type="dxa"/>
            <w:tcBorders>
              <w:top w:val="thinThickSmallGap" w:sz="24" w:space="0" w:color="auto"/>
              <w:left w:val="nil"/>
              <w:bottom w:val="nil"/>
              <w:right w:val="nil"/>
            </w:tcBorders>
          </w:tcPr>
          <w:p w:rsidR="00A8285D" w:rsidRPr="002F334E" w:rsidRDefault="00A8285D" w:rsidP="00AD7737">
            <w:pPr>
              <w:widowControl w:val="0"/>
              <w:autoSpaceDE w:val="0"/>
              <w:autoSpaceDN w:val="0"/>
              <w:adjustRightInd w:val="0"/>
              <w:rPr>
                <w:rFonts w:ascii="Arial" w:hAnsi="Arial" w:cs="Arial"/>
              </w:rPr>
            </w:pPr>
          </w:p>
        </w:tc>
      </w:tr>
    </w:tbl>
    <w:p w:rsidR="00A8285D" w:rsidRPr="002F334E" w:rsidRDefault="00A8285D" w:rsidP="00A8285D">
      <w:pPr>
        <w:ind w:left="142" w:right="1252" w:hanging="142"/>
        <w:jc w:val="center"/>
        <w:rPr>
          <w:rFonts w:ascii="Arial" w:hAnsi="Arial" w:cs="Arial"/>
          <w:b/>
        </w:rPr>
      </w:pPr>
    </w:p>
    <w:p w:rsidR="00A8285D" w:rsidRPr="002F334E" w:rsidRDefault="00A8285D" w:rsidP="00A8285D">
      <w:pPr>
        <w:tabs>
          <w:tab w:val="center" w:pos="4264"/>
          <w:tab w:val="left" w:pos="7128"/>
        </w:tabs>
        <w:ind w:right="1252"/>
        <w:rPr>
          <w:rFonts w:ascii="Arial" w:hAnsi="Arial" w:cs="Arial"/>
          <w:b/>
        </w:rPr>
      </w:pPr>
      <w:r w:rsidRPr="002F334E">
        <w:rPr>
          <w:rFonts w:ascii="Arial" w:hAnsi="Arial" w:cs="Arial"/>
          <w:b/>
        </w:rPr>
        <w:tab/>
        <w:t xml:space="preserve">                       ПОСТАНОВЛЕНИЕ</w:t>
      </w:r>
      <w:r w:rsidRPr="002F334E">
        <w:rPr>
          <w:rFonts w:ascii="Arial" w:hAnsi="Arial" w:cs="Arial"/>
          <w:b/>
        </w:rPr>
        <w:tab/>
      </w:r>
    </w:p>
    <w:p w:rsidR="00A8285D" w:rsidRPr="002F334E" w:rsidRDefault="00A8285D" w:rsidP="00A8285D">
      <w:pPr>
        <w:rPr>
          <w:rFonts w:ascii="Arial" w:hAnsi="Arial" w:cs="Arial"/>
          <w:b/>
          <w:sz w:val="24"/>
          <w:szCs w:val="24"/>
        </w:rPr>
      </w:pPr>
    </w:p>
    <w:p w:rsidR="00A8285D" w:rsidRPr="002F334E" w:rsidRDefault="00A8285D" w:rsidP="00A8285D">
      <w:pPr>
        <w:rPr>
          <w:rFonts w:ascii="Arial" w:hAnsi="Arial" w:cs="Arial"/>
          <w:sz w:val="24"/>
          <w:szCs w:val="24"/>
        </w:rPr>
      </w:pPr>
      <w:r w:rsidRPr="002F334E">
        <w:rPr>
          <w:rFonts w:ascii="Arial" w:hAnsi="Arial" w:cs="Arial"/>
          <w:sz w:val="24"/>
          <w:szCs w:val="24"/>
        </w:rPr>
        <w:t xml:space="preserve">от </w:t>
      </w:r>
      <w:r>
        <w:rPr>
          <w:rFonts w:ascii="Arial" w:hAnsi="Arial" w:cs="Arial"/>
          <w:sz w:val="24"/>
          <w:szCs w:val="24"/>
        </w:rPr>
        <w:t>_______ 2019 года         № __</w:t>
      </w:r>
    </w:p>
    <w:p w:rsidR="00A8285D" w:rsidRPr="002F334E" w:rsidRDefault="00A8285D" w:rsidP="00A8285D">
      <w:pPr>
        <w:rPr>
          <w:rFonts w:ascii="Arial" w:hAnsi="Arial" w:cs="Arial"/>
          <w:sz w:val="24"/>
          <w:szCs w:val="24"/>
        </w:rPr>
      </w:pPr>
    </w:p>
    <w:tbl>
      <w:tblPr>
        <w:tblW w:w="14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5040"/>
      </w:tblGrid>
      <w:tr w:rsidR="00A8285D" w:rsidRPr="002F334E" w:rsidTr="00AD7737">
        <w:tc>
          <w:tcPr>
            <w:tcW w:w="9781" w:type="dxa"/>
            <w:tcBorders>
              <w:top w:val="nil"/>
              <w:left w:val="nil"/>
              <w:bottom w:val="nil"/>
              <w:right w:val="nil"/>
            </w:tcBorders>
            <w:shd w:val="clear" w:color="auto" w:fill="auto"/>
          </w:tcPr>
          <w:p w:rsidR="00A8285D" w:rsidRPr="002F334E" w:rsidRDefault="00A8285D" w:rsidP="00AD7737">
            <w:pPr>
              <w:tabs>
                <w:tab w:val="left" w:pos="360"/>
              </w:tabs>
              <w:jc w:val="center"/>
              <w:rPr>
                <w:rFonts w:ascii="Arial" w:hAnsi="Arial" w:cs="Arial"/>
                <w:b/>
                <w:sz w:val="24"/>
                <w:szCs w:val="24"/>
              </w:rPr>
            </w:pPr>
            <w:r w:rsidRPr="002F334E">
              <w:rPr>
                <w:rFonts w:ascii="Arial" w:hAnsi="Arial" w:cs="Arial"/>
                <w:b/>
                <w:sz w:val="24"/>
                <w:szCs w:val="24"/>
              </w:rPr>
              <w:t>О внесении изменений в постановление администрации Манойлинского сельского поселения Клетского муниципального р</w:t>
            </w:r>
            <w:r>
              <w:rPr>
                <w:rFonts w:ascii="Arial" w:hAnsi="Arial" w:cs="Arial"/>
                <w:b/>
                <w:sz w:val="24"/>
                <w:szCs w:val="24"/>
              </w:rPr>
              <w:t>айона Волгоградской области от 26 января 2016</w:t>
            </w:r>
            <w:r w:rsidRPr="002F334E">
              <w:rPr>
                <w:rFonts w:ascii="Arial" w:hAnsi="Arial" w:cs="Arial"/>
                <w:b/>
                <w:sz w:val="24"/>
                <w:szCs w:val="24"/>
              </w:rPr>
              <w:t xml:space="preserve"> года № </w:t>
            </w:r>
            <w:r>
              <w:rPr>
                <w:rFonts w:ascii="Arial" w:hAnsi="Arial" w:cs="Arial"/>
                <w:b/>
                <w:sz w:val="24"/>
                <w:szCs w:val="24"/>
              </w:rPr>
              <w:t>18</w:t>
            </w:r>
            <w:r w:rsidRPr="002F334E">
              <w:rPr>
                <w:rFonts w:ascii="Arial" w:hAnsi="Arial" w:cs="Arial"/>
                <w:b/>
                <w:sz w:val="24"/>
                <w:szCs w:val="24"/>
              </w:rPr>
              <w:t xml:space="preserve"> «Об утверждении административного регламента предоставления муниципальной услуги «</w:t>
            </w:r>
            <w:r>
              <w:rPr>
                <w:rFonts w:ascii="Arial" w:hAnsi="Arial" w:cs="Arial"/>
                <w:b/>
                <w:sz w:val="24"/>
                <w:szCs w:val="24"/>
              </w:rPr>
              <w:t>Предоставление земельного участка без проведения торгов</w:t>
            </w:r>
            <w:r w:rsidRPr="002F334E">
              <w:rPr>
                <w:rFonts w:ascii="Arial" w:hAnsi="Arial" w:cs="Arial"/>
                <w:b/>
                <w:sz w:val="24"/>
                <w:szCs w:val="24"/>
              </w:rPr>
              <w:t>»</w:t>
            </w:r>
          </w:p>
        </w:tc>
        <w:tc>
          <w:tcPr>
            <w:tcW w:w="5040" w:type="dxa"/>
            <w:tcBorders>
              <w:top w:val="nil"/>
              <w:left w:val="nil"/>
              <w:bottom w:val="nil"/>
              <w:right w:val="nil"/>
            </w:tcBorders>
            <w:shd w:val="clear" w:color="auto" w:fill="auto"/>
          </w:tcPr>
          <w:p w:rsidR="00A8285D" w:rsidRPr="002F334E" w:rsidRDefault="00A8285D" w:rsidP="00AD7737">
            <w:pPr>
              <w:tabs>
                <w:tab w:val="left" w:pos="360"/>
                <w:tab w:val="left" w:pos="3415"/>
              </w:tabs>
              <w:jc w:val="center"/>
              <w:rPr>
                <w:rFonts w:ascii="Arial" w:hAnsi="Arial" w:cs="Arial"/>
                <w:b/>
                <w:sz w:val="24"/>
                <w:szCs w:val="24"/>
              </w:rPr>
            </w:pPr>
          </w:p>
        </w:tc>
      </w:tr>
    </w:tbl>
    <w:p w:rsidR="00A8285D" w:rsidRPr="002F334E" w:rsidRDefault="00A8285D" w:rsidP="00A8285D">
      <w:pPr>
        <w:pStyle w:val="Default"/>
        <w:tabs>
          <w:tab w:val="left" w:pos="9781"/>
        </w:tabs>
        <w:ind w:left="284" w:right="283" w:firstLine="425"/>
        <w:jc w:val="both"/>
        <w:rPr>
          <w:rFonts w:ascii="Arial" w:hAnsi="Arial" w:cs="Arial"/>
        </w:rPr>
      </w:pPr>
    </w:p>
    <w:p w:rsidR="00A8285D" w:rsidRPr="002F334E" w:rsidRDefault="00A8285D" w:rsidP="00A8285D">
      <w:pPr>
        <w:pStyle w:val="Default"/>
        <w:tabs>
          <w:tab w:val="left" w:pos="9781"/>
        </w:tabs>
        <w:ind w:left="284" w:right="283" w:firstLine="425"/>
        <w:jc w:val="both"/>
        <w:rPr>
          <w:rFonts w:ascii="Arial" w:hAnsi="Arial" w:cs="Arial"/>
        </w:rPr>
      </w:pPr>
    </w:p>
    <w:p w:rsidR="00BA002A" w:rsidRDefault="00BA002A" w:rsidP="00BA002A">
      <w:pPr>
        <w:pStyle w:val="Default"/>
        <w:tabs>
          <w:tab w:val="left" w:pos="9781"/>
        </w:tabs>
        <w:ind w:right="283"/>
        <w:jc w:val="both"/>
        <w:rPr>
          <w:rFonts w:ascii="Arial" w:hAnsi="Arial" w:cs="Arial"/>
        </w:rPr>
      </w:pPr>
      <w:proofErr w:type="gramStart"/>
      <w:r w:rsidRPr="002F334E">
        <w:rPr>
          <w:rFonts w:ascii="Arial" w:hAnsi="Arial" w:cs="Arial"/>
        </w:rPr>
        <w:t>Рассмотрев представление прокурора Клетского района от 28.01.2019 г. № 7-31-2019</w:t>
      </w:r>
      <w:r>
        <w:rPr>
          <w:rFonts w:ascii="Arial" w:hAnsi="Arial" w:cs="Arial"/>
        </w:rPr>
        <w:t xml:space="preserve"> (АБ № 6472), протест прокуратуры Клетского района от 23.01.2019 № 7-32-2019 на пункты 2.11.3, 2.11.13, 2.11.16 административного регламента предоставления муниципальной услуги «Предоставление земельного участка без проведения торгов», утвержденного постановлением администрации Манойлинского сельского поселения от 26.01.2016г. № 18</w:t>
      </w:r>
      <w:r w:rsidRPr="002F334E">
        <w:rPr>
          <w:rFonts w:ascii="Arial" w:hAnsi="Arial" w:cs="Arial"/>
        </w:rPr>
        <w:t xml:space="preserve">,  в соответствии с Федеральным законом от 19.07.2018 № 204-ФЗ «О внесении изменений в Федеральный закон </w:t>
      </w:r>
      <w:r w:rsidRPr="002F334E">
        <w:rPr>
          <w:rFonts w:ascii="Arial" w:hAnsi="Arial" w:cs="Arial"/>
          <w:color w:val="auto"/>
        </w:rPr>
        <w:t>«Об организации</w:t>
      </w:r>
      <w:proofErr w:type="gramEnd"/>
      <w:r w:rsidRPr="002F334E">
        <w:rPr>
          <w:rFonts w:ascii="Arial" w:hAnsi="Arial" w:cs="Arial"/>
          <w:color w:val="auto"/>
        </w:rPr>
        <w:t xml:space="preserve"> предоставления государственных и муниципальных услуг</w:t>
      </w:r>
      <w:r w:rsidRPr="002F334E">
        <w:rPr>
          <w:rFonts w:ascii="Arial" w:hAnsi="Arial" w:cs="Arial"/>
        </w:rPr>
        <w:t xml:space="preserve">», администрация </w:t>
      </w:r>
      <w:r>
        <w:rPr>
          <w:rFonts w:ascii="Arial" w:hAnsi="Arial" w:cs="Arial"/>
        </w:rPr>
        <w:t>Манойлинского</w:t>
      </w:r>
      <w:r w:rsidRPr="002F334E">
        <w:rPr>
          <w:rFonts w:ascii="Arial" w:hAnsi="Arial" w:cs="Arial"/>
        </w:rPr>
        <w:t xml:space="preserve"> сельского поселения Клетского муниципального района Волгоградской области  </w:t>
      </w:r>
    </w:p>
    <w:p w:rsidR="00BA002A" w:rsidRDefault="00BA002A" w:rsidP="00BA002A">
      <w:pPr>
        <w:pStyle w:val="Default"/>
        <w:tabs>
          <w:tab w:val="left" w:pos="9781"/>
        </w:tabs>
        <w:ind w:right="283"/>
        <w:jc w:val="both"/>
        <w:rPr>
          <w:rFonts w:ascii="Arial" w:hAnsi="Arial" w:cs="Arial"/>
        </w:rPr>
      </w:pPr>
    </w:p>
    <w:p w:rsidR="00BA002A" w:rsidRPr="002F334E" w:rsidRDefault="00BA002A" w:rsidP="00BA002A">
      <w:pPr>
        <w:pStyle w:val="Default"/>
        <w:tabs>
          <w:tab w:val="left" w:pos="9781"/>
        </w:tabs>
        <w:ind w:right="283"/>
        <w:jc w:val="both"/>
        <w:rPr>
          <w:rFonts w:ascii="Arial" w:hAnsi="Arial" w:cs="Arial"/>
          <w:b/>
        </w:rPr>
      </w:pPr>
      <w:r>
        <w:rPr>
          <w:rFonts w:ascii="Arial" w:hAnsi="Arial" w:cs="Arial"/>
          <w:b/>
        </w:rPr>
        <w:t>ПОСТАНОВЛЯЕТ</w:t>
      </w:r>
      <w:r w:rsidRPr="002F334E">
        <w:rPr>
          <w:rFonts w:ascii="Arial" w:hAnsi="Arial" w:cs="Arial"/>
          <w:b/>
        </w:rPr>
        <w:t>:</w:t>
      </w:r>
    </w:p>
    <w:p w:rsidR="00BA002A" w:rsidRPr="002F334E" w:rsidRDefault="00BA002A" w:rsidP="00BA002A">
      <w:pPr>
        <w:pStyle w:val="Default"/>
        <w:tabs>
          <w:tab w:val="left" w:pos="9781"/>
        </w:tabs>
        <w:ind w:right="283"/>
        <w:jc w:val="both"/>
        <w:rPr>
          <w:rFonts w:ascii="Arial" w:hAnsi="Arial" w:cs="Arial"/>
        </w:rPr>
      </w:pPr>
    </w:p>
    <w:p w:rsidR="00BA002A" w:rsidRPr="00BA002A" w:rsidRDefault="00BA002A" w:rsidP="00BA002A">
      <w:pPr>
        <w:tabs>
          <w:tab w:val="left" w:pos="9781"/>
        </w:tabs>
        <w:ind w:right="425"/>
        <w:jc w:val="both"/>
        <w:rPr>
          <w:rFonts w:ascii="Arial" w:hAnsi="Arial" w:cs="Arial"/>
          <w:bCs/>
          <w:sz w:val="24"/>
          <w:szCs w:val="24"/>
        </w:rPr>
      </w:pPr>
      <w:r w:rsidRPr="00BA002A">
        <w:rPr>
          <w:rFonts w:ascii="Arial" w:hAnsi="Arial" w:cs="Arial"/>
          <w:sz w:val="24"/>
          <w:szCs w:val="24"/>
        </w:rPr>
        <w:t>1</w:t>
      </w:r>
      <w:proofErr w:type="gramStart"/>
      <w:r w:rsidRPr="00BA002A">
        <w:rPr>
          <w:rFonts w:ascii="Arial" w:hAnsi="Arial" w:cs="Arial"/>
          <w:color w:val="000000"/>
          <w:sz w:val="24"/>
          <w:szCs w:val="24"/>
        </w:rPr>
        <w:t xml:space="preserve"> В</w:t>
      </w:r>
      <w:proofErr w:type="gramEnd"/>
      <w:r w:rsidRPr="00BA002A">
        <w:rPr>
          <w:rFonts w:ascii="Arial" w:hAnsi="Arial" w:cs="Arial"/>
          <w:color w:val="000000"/>
          <w:sz w:val="24"/>
          <w:szCs w:val="24"/>
        </w:rPr>
        <w:t xml:space="preserve">нести в постановление администрации </w:t>
      </w:r>
      <w:r>
        <w:rPr>
          <w:rFonts w:ascii="Arial" w:hAnsi="Arial" w:cs="Arial"/>
          <w:color w:val="000000"/>
          <w:sz w:val="24"/>
          <w:szCs w:val="24"/>
        </w:rPr>
        <w:t>Манойлинского</w:t>
      </w:r>
      <w:r w:rsidRPr="00BA002A">
        <w:rPr>
          <w:rFonts w:ascii="Arial" w:hAnsi="Arial" w:cs="Arial"/>
          <w:color w:val="000000"/>
          <w:sz w:val="24"/>
          <w:szCs w:val="24"/>
        </w:rPr>
        <w:t xml:space="preserve"> сельского поселения от </w:t>
      </w:r>
      <w:r w:rsidR="002838C0">
        <w:rPr>
          <w:rFonts w:ascii="Arial" w:hAnsi="Arial" w:cs="Arial"/>
          <w:color w:val="000000"/>
          <w:sz w:val="24"/>
          <w:szCs w:val="24"/>
        </w:rPr>
        <w:t>26</w:t>
      </w:r>
      <w:bookmarkStart w:id="0" w:name="_GoBack"/>
      <w:bookmarkEnd w:id="0"/>
      <w:r w:rsidRPr="00BA002A">
        <w:rPr>
          <w:rFonts w:ascii="Arial" w:hAnsi="Arial" w:cs="Arial"/>
          <w:color w:val="000000"/>
          <w:sz w:val="24"/>
          <w:szCs w:val="24"/>
        </w:rPr>
        <w:t xml:space="preserve"> </w:t>
      </w:r>
      <w:r>
        <w:rPr>
          <w:rFonts w:ascii="Arial" w:hAnsi="Arial" w:cs="Arial"/>
          <w:color w:val="000000"/>
          <w:sz w:val="24"/>
          <w:szCs w:val="24"/>
        </w:rPr>
        <w:t>января</w:t>
      </w:r>
      <w:r w:rsidRPr="00BA002A">
        <w:rPr>
          <w:rFonts w:ascii="Arial" w:hAnsi="Arial" w:cs="Arial"/>
          <w:color w:val="000000"/>
          <w:sz w:val="24"/>
          <w:szCs w:val="24"/>
        </w:rPr>
        <w:t xml:space="preserve"> 201</w:t>
      </w:r>
      <w:r>
        <w:rPr>
          <w:rFonts w:ascii="Arial" w:hAnsi="Arial" w:cs="Arial"/>
          <w:color w:val="000000"/>
          <w:sz w:val="24"/>
          <w:szCs w:val="24"/>
        </w:rPr>
        <w:t>6</w:t>
      </w:r>
      <w:r w:rsidRPr="00BA002A">
        <w:rPr>
          <w:rFonts w:ascii="Arial" w:hAnsi="Arial" w:cs="Arial"/>
          <w:color w:val="000000"/>
          <w:sz w:val="24"/>
          <w:szCs w:val="24"/>
        </w:rPr>
        <w:t xml:space="preserve"> </w:t>
      </w:r>
      <w:r w:rsidRPr="00BA002A">
        <w:rPr>
          <w:rFonts w:ascii="Arial" w:hAnsi="Arial" w:cs="Arial"/>
          <w:sz w:val="24"/>
          <w:szCs w:val="24"/>
        </w:rPr>
        <w:t xml:space="preserve">г. № </w:t>
      </w:r>
      <w:r>
        <w:rPr>
          <w:rFonts w:ascii="Arial" w:hAnsi="Arial" w:cs="Arial"/>
          <w:sz w:val="24"/>
          <w:szCs w:val="24"/>
        </w:rPr>
        <w:t>18</w:t>
      </w:r>
      <w:r w:rsidRPr="00BA002A">
        <w:rPr>
          <w:rFonts w:ascii="Arial" w:hAnsi="Arial" w:cs="Arial"/>
          <w:sz w:val="24"/>
          <w:szCs w:val="24"/>
        </w:rPr>
        <w:t xml:space="preserve"> «</w:t>
      </w:r>
      <w:r w:rsidRPr="00BA002A">
        <w:rPr>
          <w:rFonts w:ascii="Arial" w:hAnsi="Arial" w:cs="Arial"/>
          <w:bCs/>
          <w:sz w:val="24"/>
          <w:szCs w:val="24"/>
        </w:rPr>
        <w:t>Об утверждении административного регламента предоставления муниципальной услуги «Предоставление земельного участка без проведения торгов»</w:t>
      </w:r>
      <w:r w:rsidRPr="00BA002A">
        <w:rPr>
          <w:rFonts w:ascii="Arial" w:hAnsi="Arial" w:cs="Arial"/>
          <w:spacing w:val="6"/>
          <w:sz w:val="24"/>
          <w:szCs w:val="24"/>
        </w:rPr>
        <w:t xml:space="preserve"> </w:t>
      </w:r>
      <w:r w:rsidRPr="00BA002A">
        <w:rPr>
          <w:rFonts w:ascii="Arial" w:hAnsi="Arial" w:cs="Arial"/>
          <w:sz w:val="24"/>
          <w:szCs w:val="24"/>
        </w:rPr>
        <w:t>(</w:t>
      </w:r>
      <w:r w:rsidRPr="00BA002A">
        <w:rPr>
          <w:rFonts w:ascii="Arial" w:hAnsi="Arial" w:cs="Arial"/>
          <w:color w:val="000000"/>
          <w:sz w:val="24"/>
          <w:szCs w:val="24"/>
        </w:rPr>
        <w:t xml:space="preserve">далее — Регламент) </w:t>
      </w:r>
      <w:r w:rsidRPr="00BA002A">
        <w:rPr>
          <w:rFonts w:ascii="Arial" w:hAnsi="Arial" w:cs="Arial"/>
          <w:sz w:val="24"/>
          <w:szCs w:val="24"/>
        </w:rPr>
        <w:t>следующие изменения:</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1.1. Пункт 2.11.3.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rPr>
        <w:t xml:space="preserve">«2.11.3. </w:t>
      </w:r>
      <w:proofErr w:type="gramStart"/>
      <w:r w:rsidRPr="00BA002A">
        <w:rPr>
          <w:rFonts w:ascii="Arial" w:hAnsi="Arial" w:cs="Arial"/>
          <w:sz w:val="24"/>
          <w:szCs w:val="24"/>
        </w:rPr>
        <w:t>У</w:t>
      </w:r>
      <w:r w:rsidRPr="00BA002A">
        <w:rPr>
          <w:rFonts w:ascii="Arial" w:hAnsi="Arial" w:cs="Arial"/>
          <w:sz w:val="24"/>
          <w:szCs w:val="24"/>
          <w:shd w:val="clear" w:color="auto" w:fill="FFFFFF"/>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A002A">
        <w:rPr>
          <w:rFonts w:ascii="Arial" w:hAnsi="Arial" w:cs="Arial"/>
          <w:sz w:val="24"/>
          <w:szCs w:val="24"/>
          <w:shd w:val="clear" w:color="auto" w:fill="FFFFFF"/>
        </w:rPr>
        <w:t xml:space="preserve"> участком общего назначения</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1.2. Дополнить подпунктом 2.11.3.1.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 xml:space="preserve">«2.11.3.1. Указанный в заявлении о предоставлении земельного участка земельный участок предоставлен некоммерческой организации для </w:t>
      </w:r>
      <w:r w:rsidRPr="00BA002A">
        <w:rPr>
          <w:rFonts w:ascii="Arial" w:hAnsi="Arial" w:cs="Arial"/>
          <w:sz w:val="24"/>
          <w:szCs w:val="24"/>
          <w:shd w:val="clear" w:color="auto" w:fill="FFFFFF"/>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1.3. Пункт 2.11.4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«2.11.4.</w:t>
      </w:r>
      <w:r w:rsidRPr="00BA002A">
        <w:rPr>
          <w:rFonts w:ascii="Arial" w:hAnsi="Arial" w:cs="Arial"/>
          <w:color w:val="333333"/>
          <w:shd w:val="clear" w:color="auto" w:fill="FFFFFF"/>
        </w:rPr>
        <w:t xml:space="preserve"> </w:t>
      </w:r>
      <w:proofErr w:type="gramStart"/>
      <w:r w:rsidRPr="00BA002A">
        <w:rPr>
          <w:rFonts w:ascii="Arial" w:hAnsi="Arial" w:cs="Arial"/>
          <w:color w:val="333333"/>
          <w:shd w:val="clear" w:color="auto" w:fill="FFFFFF"/>
        </w:rPr>
        <w:t>Н</w:t>
      </w:r>
      <w:r w:rsidRPr="00BA002A">
        <w:rPr>
          <w:rFonts w:ascii="Arial" w:hAnsi="Arial" w:cs="Arial"/>
          <w:sz w:val="24"/>
          <w:szCs w:val="24"/>
          <w:shd w:val="clear" w:color="auto" w:fill="FFFFFF"/>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BA002A">
          <w:rPr>
            <w:rStyle w:val="a3"/>
            <w:rFonts w:ascii="Arial" w:hAnsi="Arial" w:cs="Arial"/>
            <w:sz w:val="24"/>
            <w:szCs w:val="24"/>
            <w:shd w:val="clear" w:color="auto" w:fill="FFFFFF"/>
          </w:rPr>
          <w:t>статьей 39.36</w:t>
        </w:r>
      </w:hyperlink>
      <w:r w:rsidRPr="00BA002A">
        <w:rPr>
          <w:rFonts w:ascii="Arial" w:hAnsi="Arial" w:cs="Arial"/>
          <w:sz w:val="24"/>
          <w:szCs w:val="24"/>
          <w:shd w:val="clear" w:color="auto" w:fill="FFFFFF"/>
        </w:rPr>
        <w:t> Земельного кодекса Российской Федерации, либо с</w:t>
      </w:r>
      <w:proofErr w:type="gramEnd"/>
      <w:r w:rsidRPr="00BA002A">
        <w:rPr>
          <w:rFonts w:ascii="Arial" w:hAnsi="Arial" w:cs="Arial"/>
          <w:sz w:val="24"/>
          <w:szCs w:val="24"/>
          <w:shd w:val="clear" w:color="auto" w:fill="FFFFFF"/>
        </w:rPr>
        <w:t xml:space="preserve"> </w:t>
      </w:r>
      <w:proofErr w:type="gramStart"/>
      <w:r w:rsidRPr="00BA002A">
        <w:rPr>
          <w:rFonts w:ascii="Arial" w:hAnsi="Arial" w:cs="Arial"/>
          <w:sz w:val="24"/>
          <w:szCs w:val="24"/>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A002A">
        <w:rPr>
          <w:rFonts w:ascii="Arial" w:hAnsi="Arial" w:cs="Arial"/>
          <w:sz w:val="24"/>
          <w:szCs w:val="24"/>
          <w:shd w:val="clear" w:color="auto" w:fill="FFFFFF"/>
        </w:rPr>
        <w:t xml:space="preserve"> сроки, установленные указанными решениями, не выполнены обязанности, предусмотренные </w:t>
      </w:r>
      <w:hyperlink r:id="rId14" w:anchor="dst2798" w:history="1">
        <w:r w:rsidRPr="00BA002A">
          <w:rPr>
            <w:rStyle w:val="a3"/>
            <w:rFonts w:ascii="Arial" w:hAnsi="Arial" w:cs="Arial"/>
            <w:sz w:val="24"/>
            <w:szCs w:val="24"/>
            <w:shd w:val="clear" w:color="auto" w:fill="FFFFFF"/>
          </w:rPr>
          <w:t>частью 11 статьи 55.32</w:t>
        </w:r>
      </w:hyperlink>
      <w:r w:rsidRPr="00BA002A">
        <w:rPr>
          <w:rFonts w:ascii="Arial" w:hAnsi="Arial" w:cs="Arial"/>
          <w:sz w:val="24"/>
          <w:szCs w:val="24"/>
          <w:shd w:val="clear" w:color="auto" w:fill="FFFFFF"/>
        </w:rPr>
        <w:t> Градостроительного кодекса Российской Федерации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1.4. Пункт 2.11.13.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«2.11.13.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Start"/>
      <w:r w:rsidRPr="00BA002A">
        <w:rPr>
          <w:rFonts w:ascii="Arial" w:hAnsi="Arial" w:cs="Arial"/>
          <w:sz w:val="24"/>
          <w:szCs w:val="24"/>
        </w:rPr>
        <w:t>.»</w:t>
      </w:r>
      <w:proofErr w:type="gramEnd"/>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1.5. Дополнить подпунктом 2.11.14.1 пункта 2.11.14.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«2.11.14.1.</w:t>
      </w:r>
      <w:r w:rsidRPr="00BA002A">
        <w:rPr>
          <w:rFonts w:ascii="Arial" w:hAnsi="Arial" w:cs="Arial"/>
          <w:color w:val="333333"/>
          <w:shd w:val="clear" w:color="auto" w:fill="FFFFFF"/>
        </w:rPr>
        <w:t xml:space="preserve"> И</w:t>
      </w:r>
      <w:r w:rsidRPr="00BA002A">
        <w:rPr>
          <w:rFonts w:ascii="Arial" w:hAnsi="Arial" w:cs="Arial"/>
          <w:sz w:val="24"/>
          <w:szCs w:val="24"/>
          <w:shd w:val="clear" w:color="auto" w:fill="FFFFFF"/>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1.6. Пункт 2.11.16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rPr>
        <w:t>«</w:t>
      </w:r>
      <w:r w:rsidRPr="00BA002A">
        <w:rPr>
          <w:rFonts w:ascii="Arial" w:hAnsi="Arial" w:cs="Arial"/>
          <w:color w:val="333333"/>
          <w:shd w:val="clear" w:color="auto" w:fill="FFFFFF"/>
        </w:rPr>
        <w:t> </w:t>
      </w:r>
      <w:r w:rsidRPr="00BA002A">
        <w:rPr>
          <w:rFonts w:ascii="Arial" w:hAnsi="Arial" w:cs="Arial"/>
          <w:sz w:val="24"/>
          <w:szCs w:val="24"/>
          <w:shd w:val="clear" w:color="auto" w:fill="FFFFFF"/>
        </w:rPr>
        <w:t>2.11.16.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anchor="dst1709" w:history="1">
        <w:r w:rsidRPr="00BA002A">
          <w:rPr>
            <w:rStyle w:val="a3"/>
            <w:rFonts w:ascii="Arial" w:hAnsi="Arial" w:cs="Arial"/>
            <w:sz w:val="24"/>
            <w:szCs w:val="24"/>
            <w:shd w:val="clear" w:color="auto" w:fill="FFFFFF"/>
          </w:rPr>
          <w:t>пунктом 6 статьи 39.10</w:t>
        </w:r>
      </w:hyperlink>
      <w:r w:rsidRPr="00BA002A">
        <w:rPr>
          <w:rFonts w:ascii="Arial" w:hAnsi="Arial" w:cs="Arial"/>
          <w:sz w:val="24"/>
          <w:szCs w:val="24"/>
          <w:shd w:val="clear" w:color="auto" w:fill="FFFFFF"/>
        </w:rPr>
        <w:t>  Земельного кодекса российской Федерации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1.7.Пункт 2.11.26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«2.11.26.  </w:t>
      </w:r>
      <w:proofErr w:type="gramStart"/>
      <w:r w:rsidRPr="00BA002A">
        <w:rPr>
          <w:rFonts w:ascii="Arial" w:hAnsi="Arial" w:cs="Arial"/>
          <w:sz w:val="24"/>
          <w:szCs w:val="24"/>
          <w:shd w:val="clear" w:color="auto" w:fill="FFFFFF"/>
        </w:rPr>
        <w:t>С заявлением о предоставлении земельного участка, включенного в перечень  муниципального имущества, предусмотренные </w:t>
      </w:r>
      <w:hyperlink r:id="rId16" w:anchor="dst100346" w:history="1">
        <w:r w:rsidRPr="00BA002A">
          <w:rPr>
            <w:rStyle w:val="a3"/>
            <w:rFonts w:ascii="Arial" w:hAnsi="Arial" w:cs="Arial"/>
            <w:sz w:val="24"/>
            <w:szCs w:val="24"/>
            <w:shd w:val="clear" w:color="auto" w:fill="FFFFFF"/>
          </w:rPr>
          <w:t>частью 4 статьи 18</w:t>
        </w:r>
      </w:hyperlink>
      <w:r w:rsidRPr="00BA002A">
        <w:rPr>
          <w:rFonts w:ascii="Arial" w:hAnsi="Arial" w:cs="Arial"/>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anchor="dst100138" w:history="1">
        <w:r w:rsidRPr="00BA002A">
          <w:rPr>
            <w:rStyle w:val="a3"/>
            <w:rFonts w:ascii="Arial" w:hAnsi="Arial" w:cs="Arial"/>
            <w:sz w:val="24"/>
            <w:szCs w:val="24"/>
            <w:shd w:val="clear" w:color="auto" w:fill="FFFFFF"/>
          </w:rPr>
          <w:t>частью 3 статьи 14</w:t>
        </w:r>
        <w:proofErr w:type="gramEnd"/>
      </w:hyperlink>
      <w:r w:rsidRPr="00BA002A">
        <w:rPr>
          <w:rFonts w:ascii="Arial" w:hAnsi="Arial" w:cs="Arial"/>
          <w:sz w:val="24"/>
          <w:szCs w:val="24"/>
          <w:shd w:val="clear" w:color="auto" w:fill="FFFFFF"/>
        </w:rPr>
        <w:t> указанного Федерального закона.</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1.8 Подпункт 3 пункта 5.1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1.9. Дополнить подпунктом 10 пункта 5.1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proofErr w:type="gramStart"/>
      <w:r w:rsidRPr="00BA002A">
        <w:rPr>
          <w:rFonts w:ascii="Arial" w:hAnsi="Arial" w:cs="Arial"/>
          <w:sz w:val="24"/>
          <w:szCs w:val="24"/>
          <w:shd w:val="clear" w:color="auto" w:fill="FFFFFF"/>
        </w:rPr>
        <w:t>«</w:t>
      </w:r>
      <w:r w:rsidRPr="00BA002A">
        <w:rPr>
          <w:rFonts w:ascii="Arial" w:hAnsi="Arial" w:cs="Arial"/>
          <w:color w:val="333333"/>
          <w:sz w:val="24"/>
          <w:szCs w:val="24"/>
          <w:shd w:val="clear" w:color="auto" w:fill="FFFFFF"/>
        </w:rPr>
        <w:t xml:space="preserve">10) </w:t>
      </w:r>
      <w:r w:rsidRPr="00BA002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st290" w:history="1">
        <w:r w:rsidRPr="00BA002A">
          <w:rPr>
            <w:rStyle w:val="a3"/>
            <w:rFonts w:ascii="Arial" w:hAnsi="Arial" w:cs="Arial"/>
            <w:sz w:val="24"/>
            <w:szCs w:val="24"/>
            <w:shd w:val="clear" w:color="auto" w:fill="FFFFFF"/>
          </w:rPr>
          <w:t>пунктом 4 части 1 статьи 7</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w:t>
      </w:r>
      <w:proofErr w:type="gramEnd"/>
      <w:r w:rsidRPr="00BA002A">
        <w:rPr>
          <w:rFonts w:ascii="Arial" w:hAnsi="Arial" w:cs="Arial"/>
          <w:sz w:val="24"/>
          <w:szCs w:val="24"/>
          <w:shd w:val="clear" w:color="auto" w:fill="FFFFFF"/>
        </w:rPr>
        <w:t xml:space="preserve"> </w:t>
      </w:r>
      <w:proofErr w:type="gramStart"/>
      <w:r w:rsidRPr="00BA002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st100354" w:history="1">
        <w:r w:rsidRPr="00BA002A">
          <w:rPr>
            <w:rStyle w:val="a3"/>
            <w:rFonts w:ascii="Arial" w:hAnsi="Arial" w:cs="Arial"/>
            <w:sz w:val="24"/>
            <w:szCs w:val="24"/>
            <w:shd w:val="clear" w:color="auto" w:fill="FFFFFF"/>
          </w:rPr>
          <w:t>частью 1.3 статьи 16</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1.10. Дополнить подпунктами 5.9.1., 5.9.2. пункта 5.9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 xml:space="preserve">5.9.1. </w:t>
      </w:r>
      <w:proofErr w:type="gramStart"/>
      <w:r w:rsidRPr="00BA002A">
        <w:rPr>
          <w:rFonts w:ascii="Arial" w:hAnsi="Arial" w:cs="Arial"/>
          <w:sz w:val="24"/>
          <w:szCs w:val="24"/>
          <w:shd w:val="clear" w:color="auto" w:fill="FFFFFF"/>
        </w:rPr>
        <w:t>В случае признания жалобы подлежащей удовлетворению в ответе заявителю, указанной в части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anchor="dst100352" w:history="1">
        <w:r w:rsidRPr="00BA002A">
          <w:rPr>
            <w:rStyle w:val="a3"/>
            <w:rFonts w:ascii="Arial" w:hAnsi="Arial" w:cs="Arial"/>
            <w:sz w:val="24"/>
            <w:szCs w:val="24"/>
            <w:shd w:val="clear" w:color="auto" w:fill="FFFFFF"/>
          </w:rPr>
          <w:t>частью 1.1 статьи 16</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BA002A">
        <w:rPr>
          <w:rFonts w:ascii="Arial" w:hAnsi="Arial" w:cs="Arial"/>
          <w:sz w:val="24"/>
          <w:szCs w:val="24"/>
          <w:shd w:val="clear" w:color="auto" w:fill="FFFFFF"/>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shd w:val="clear" w:color="auto" w:fill="FFFFFF"/>
        </w:rPr>
        <w:t>5.9.2.</w:t>
      </w:r>
      <w:r w:rsidRPr="00BA002A">
        <w:rPr>
          <w:rFonts w:ascii="Arial" w:hAnsi="Arial" w:cs="Arial"/>
          <w:sz w:val="24"/>
          <w:szCs w:val="24"/>
        </w:rPr>
        <w:t xml:space="preserve"> В случае признания </w:t>
      </w:r>
      <w:proofErr w:type="gramStart"/>
      <w:r w:rsidRPr="00BA002A">
        <w:rPr>
          <w:rFonts w:ascii="Arial" w:hAnsi="Arial" w:cs="Arial"/>
          <w:sz w:val="24"/>
          <w:szCs w:val="24"/>
        </w:rPr>
        <w:t>жалобы</w:t>
      </w:r>
      <w:proofErr w:type="gramEnd"/>
      <w:r w:rsidRPr="00BA002A">
        <w:rPr>
          <w:rFonts w:ascii="Arial" w:hAnsi="Arial" w:cs="Arial"/>
          <w:sz w:val="24"/>
          <w:szCs w:val="24"/>
        </w:rPr>
        <w:t xml:space="preserve"> не подлежащей удовлетворению в ответе заявителю, указанной в части 5.9.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BA002A">
        <w:rPr>
          <w:rFonts w:ascii="Arial" w:hAnsi="Arial" w:cs="Arial"/>
          <w:sz w:val="24"/>
          <w:szCs w:val="24"/>
          <w:shd w:val="clear" w:color="auto" w:fill="FFFFFF"/>
        </w:rPr>
        <w:t>.»</w:t>
      </w:r>
      <w:proofErr w:type="gramEnd"/>
    </w:p>
    <w:p w:rsidR="00BA002A" w:rsidRPr="002F334E" w:rsidRDefault="00BA002A" w:rsidP="00BA002A">
      <w:pPr>
        <w:widowControl w:val="0"/>
        <w:tabs>
          <w:tab w:val="left" w:pos="9781"/>
        </w:tabs>
        <w:autoSpaceDE w:val="0"/>
        <w:autoSpaceDN w:val="0"/>
        <w:adjustRightInd w:val="0"/>
        <w:ind w:right="283"/>
        <w:jc w:val="both"/>
        <w:rPr>
          <w:rFonts w:ascii="Arial" w:hAnsi="Arial" w:cs="Arial"/>
          <w:sz w:val="24"/>
          <w:szCs w:val="24"/>
        </w:rPr>
      </w:pPr>
      <w:r w:rsidRPr="002F334E">
        <w:rPr>
          <w:rFonts w:ascii="Arial" w:hAnsi="Arial" w:cs="Arial"/>
          <w:sz w:val="24"/>
          <w:szCs w:val="24"/>
        </w:rPr>
        <w:t xml:space="preserve">2. Настоящее постановление вступает в силу после обнародования и  подлежит размещению на официальном сайте администрации </w:t>
      </w:r>
      <w:r>
        <w:rPr>
          <w:rFonts w:ascii="Arial" w:hAnsi="Arial" w:cs="Arial"/>
          <w:sz w:val="24"/>
          <w:szCs w:val="24"/>
        </w:rPr>
        <w:t>Манойлинского</w:t>
      </w:r>
      <w:r w:rsidRPr="002F334E">
        <w:rPr>
          <w:rFonts w:ascii="Arial" w:hAnsi="Arial" w:cs="Arial"/>
          <w:sz w:val="24"/>
          <w:szCs w:val="24"/>
        </w:rPr>
        <w:t xml:space="preserve"> сельского поселения в информационно телекоммуникационной сети «Интернет».</w:t>
      </w:r>
    </w:p>
    <w:p w:rsidR="00BA002A" w:rsidRPr="002F334E" w:rsidRDefault="00BA002A" w:rsidP="00BA002A">
      <w:pPr>
        <w:tabs>
          <w:tab w:val="left" w:pos="9781"/>
        </w:tabs>
        <w:ind w:right="425"/>
        <w:rPr>
          <w:rFonts w:ascii="Arial" w:hAnsi="Arial" w:cs="Arial"/>
          <w:sz w:val="24"/>
          <w:szCs w:val="24"/>
        </w:rPr>
      </w:pPr>
      <w:r w:rsidRPr="002F334E">
        <w:rPr>
          <w:rFonts w:ascii="Arial" w:hAnsi="Arial" w:cs="Arial"/>
          <w:sz w:val="24"/>
          <w:szCs w:val="24"/>
        </w:rPr>
        <w:t xml:space="preserve">        3. </w:t>
      </w:r>
      <w:proofErr w:type="gramStart"/>
      <w:r w:rsidRPr="002F334E">
        <w:rPr>
          <w:rFonts w:ascii="Arial" w:hAnsi="Arial" w:cs="Arial"/>
          <w:sz w:val="24"/>
          <w:szCs w:val="24"/>
        </w:rPr>
        <w:t>Контроль за</w:t>
      </w:r>
      <w:proofErr w:type="gramEnd"/>
      <w:r w:rsidRPr="002F334E">
        <w:rPr>
          <w:rFonts w:ascii="Arial" w:hAnsi="Arial" w:cs="Arial"/>
          <w:sz w:val="24"/>
          <w:szCs w:val="24"/>
        </w:rPr>
        <w:t xml:space="preserve"> исполнением настоящего постановления оставляю за собой.</w:t>
      </w:r>
    </w:p>
    <w:p w:rsidR="00A8285D" w:rsidRPr="002F334E" w:rsidRDefault="00A8285D" w:rsidP="00A8285D">
      <w:pPr>
        <w:tabs>
          <w:tab w:val="left" w:pos="9781"/>
        </w:tabs>
        <w:ind w:left="284" w:right="425"/>
        <w:jc w:val="center"/>
        <w:rPr>
          <w:rFonts w:ascii="Arial" w:hAnsi="Arial" w:cs="Arial"/>
          <w:sz w:val="24"/>
          <w:szCs w:val="24"/>
        </w:rPr>
      </w:pPr>
    </w:p>
    <w:p w:rsidR="00A8285D" w:rsidRPr="00012943" w:rsidRDefault="00A8285D" w:rsidP="00A8285D">
      <w:pPr>
        <w:rPr>
          <w:rFonts w:ascii="Arial" w:hAnsi="Arial" w:cs="Arial"/>
          <w:sz w:val="24"/>
          <w:szCs w:val="24"/>
        </w:rPr>
      </w:pPr>
      <w:r w:rsidRPr="00012943">
        <w:rPr>
          <w:rFonts w:ascii="Arial" w:hAnsi="Arial" w:cs="Arial"/>
          <w:sz w:val="24"/>
          <w:szCs w:val="24"/>
        </w:rPr>
        <w:t xml:space="preserve">Глава Манойлинского </w:t>
      </w:r>
    </w:p>
    <w:p w:rsidR="00A8285D" w:rsidRDefault="00A8285D" w:rsidP="00A8285D">
      <w:pPr>
        <w:rPr>
          <w:rFonts w:ascii="Arial" w:hAnsi="Arial" w:cs="Arial"/>
        </w:rPr>
      </w:pPr>
      <w:r w:rsidRPr="00012943">
        <w:rPr>
          <w:rFonts w:ascii="Arial" w:hAnsi="Arial" w:cs="Arial"/>
          <w:sz w:val="24"/>
          <w:szCs w:val="24"/>
        </w:rPr>
        <w:t>сельского поселения                                                                            С.В. Литвиненко</w:t>
      </w:r>
    </w:p>
    <w:p w:rsidR="00A8285D" w:rsidRPr="00371210" w:rsidRDefault="00A8285D" w:rsidP="00A8285D">
      <w:pPr>
        <w:rPr>
          <w:rFonts w:ascii="Arial" w:hAnsi="Arial" w:cs="Arial"/>
        </w:rPr>
      </w:pPr>
    </w:p>
    <w:p w:rsidR="00A8285D" w:rsidRPr="00371210"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371210">
      <w:pPr>
        <w:rPr>
          <w:rFonts w:ascii="Arial" w:hAnsi="Arial" w:cs="Arial"/>
        </w:rPr>
      </w:pPr>
    </w:p>
    <w:sectPr w:rsidR="00A82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F8"/>
    <w:rsid w:val="00012943"/>
    <w:rsid w:val="0021690C"/>
    <w:rsid w:val="002838C0"/>
    <w:rsid w:val="002F334E"/>
    <w:rsid w:val="00371210"/>
    <w:rsid w:val="0068222E"/>
    <w:rsid w:val="00A8285D"/>
    <w:rsid w:val="00AD52F8"/>
    <w:rsid w:val="00BA002A"/>
    <w:rsid w:val="00F0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334E"/>
    <w:pPr>
      <w:keepNext/>
      <w:jc w:val="center"/>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33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2F334E"/>
    <w:rPr>
      <w:color w:val="0000FF"/>
      <w:u w:val="single"/>
    </w:rPr>
  </w:style>
  <w:style w:type="character" w:customStyle="1" w:styleId="10">
    <w:name w:val="Заголовок 1 Знак"/>
    <w:basedOn w:val="a0"/>
    <w:link w:val="1"/>
    <w:rsid w:val="002F334E"/>
    <w:rPr>
      <w:rFonts w:ascii="Times New Roman" w:eastAsia="Times New Roman" w:hAnsi="Times New Roman" w:cs="Times New Roman"/>
      <w:b/>
      <w:sz w:val="28"/>
      <w:szCs w:val="24"/>
      <w:lang w:eastAsia="ru-RU"/>
    </w:rPr>
  </w:style>
  <w:style w:type="paragraph" w:styleId="a4">
    <w:name w:val="Balloon Text"/>
    <w:basedOn w:val="a"/>
    <w:link w:val="a5"/>
    <w:uiPriority w:val="99"/>
    <w:semiHidden/>
    <w:unhideWhenUsed/>
    <w:rsid w:val="002838C0"/>
    <w:rPr>
      <w:rFonts w:ascii="Tahoma" w:hAnsi="Tahoma" w:cs="Tahoma"/>
      <w:sz w:val="16"/>
      <w:szCs w:val="16"/>
    </w:rPr>
  </w:style>
  <w:style w:type="character" w:customStyle="1" w:styleId="a5">
    <w:name w:val="Текст выноски Знак"/>
    <w:basedOn w:val="a0"/>
    <w:link w:val="a4"/>
    <w:uiPriority w:val="99"/>
    <w:semiHidden/>
    <w:rsid w:val="002838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334E"/>
    <w:pPr>
      <w:keepNext/>
      <w:jc w:val="center"/>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33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2F334E"/>
    <w:rPr>
      <w:color w:val="0000FF"/>
      <w:u w:val="single"/>
    </w:rPr>
  </w:style>
  <w:style w:type="character" w:customStyle="1" w:styleId="10">
    <w:name w:val="Заголовок 1 Знак"/>
    <w:basedOn w:val="a0"/>
    <w:link w:val="1"/>
    <w:rsid w:val="002F334E"/>
    <w:rPr>
      <w:rFonts w:ascii="Times New Roman" w:eastAsia="Times New Roman" w:hAnsi="Times New Roman" w:cs="Times New Roman"/>
      <w:b/>
      <w:sz w:val="28"/>
      <w:szCs w:val="24"/>
      <w:lang w:eastAsia="ru-RU"/>
    </w:rPr>
  </w:style>
  <w:style w:type="paragraph" w:styleId="a4">
    <w:name w:val="Balloon Text"/>
    <w:basedOn w:val="a"/>
    <w:link w:val="a5"/>
    <w:uiPriority w:val="99"/>
    <w:semiHidden/>
    <w:unhideWhenUsed/>
    <w:rsid w:val="002838C0"/>
    <w:rPr>
      <w:rFonts w:ascii="Tahoma" w:hAnsi="Tahoma" w:cs="Tahoma"/>
      <w:sz w:val="16"/>
      <w:szCs w:val="16"/>
    </w:rPr>
  </w:style>
  <w:style w:type="character" w:customStyle="1" w:styleId="a5">
    <w:name w:val="Текст выноски Знак"/>
    <w:basedOn w:val="a0"/>
    <w:link w:val="a4"/>
    <w:uiPriority w:val="99"/>
    <w:semiHidden/>
    <w:rsid w:val="002838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2/7705ea248eb2ec0cf267513902ed8f43cc104c97/" TargetMode="External"/><Relationship Id="rId13" Type="http://schemas.openxmlformats.org/officeDocument/2006/relationships/hyperlink" Target="http://www.consultant.ru/document/cons_doc_LAW_300880/adbc49aaab552c55cb040636a29a905441cbe915/" TargetMode="External"/><Relationship Id="rId18" Type="http://schemas.openxmlformats.org/officeDocument/2006/relationships/hyperlink" Target="http://www.consultant.ru/document/cons_doc_LAW_303658/a593eaab768d34bf2d7419322eac79481e73cf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00880/f6fb5e26212db7c34ed9e1fc1e33a10f57b19470/"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14832/907e696968a1aa8800098b2d5c7d87c3c22a55a2/" TargetMode="External"/><Relationship Id="rId2" Type="http://schemas.microsoft.com/office/2007/relationships/stylesWithEffects" Target="stylesWithEffects.xml"/><Relationship Id="rId16" Type="http://schemas.openxmlformats.org/officeDocument/2006/relationships/hyperlink" Target="http://www.consultant.ru/document/cons_doc_LAW_314832/7705ea248eb2ec0cf267513902ed8f43cc104c97/" TargetMode="External"/><Relationship Id="rId20" Type="http://schemas.openxmlformats.org/officeDocument/2006/relationships/hyperlink" Target="http://www.consultant.ru/document/cons_doc_LAW_303658/a2588b2a1374c05e0939bb4df8e54fc0dfd6e000/" TargetMode="External"/><Relationship Id="rId1" Type="http://schemas.openxmlformats.org/officeDocument/2006/relationships/styles" Target="styles.xml"/><Relationship Id="rId6" Type="http://schemas.openxmlformats.org/officeDocument/2006/relationships/hyperlink" Target="http://www.consultant.ru/document/cons_doc_LAW_301011/7cb66e0f239f00b0e1d59f167cd46beb2182ece1/"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0880/adbc49aaab552c55cb040636a29a905441cbe915/" TargetMode="External"/><Relationship Id="rId15" Type="http://schemas.openxmlformats.org/officeDocument/2006/relationships/hyperlink" Target="http://www.consultant.ru/document/cons_doc_LAW_300880/f6fb5e26212db7c34ed9e1fc1e33a10f57b19470/" TargetMode="Externa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14832/907e696968a1aa8800098b2d5c7d87c3c22a55a2/" TargetMode="External"/><Relationship Id="rId14" Type="http://schemas.openxmlformats.org/officeDocument/2006/relationships/hyperlink" Target="http://www.consultant.ru/document/cons_doc_LAW_301011/7cb66e0f239f00b0e1d59f167cd46beb2182ece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2019-02-11T11:27:00Z</cp:lastPrinted>
  <dcterms:created xsi:type="dcterms:W3CDTF">2019-02-08T05:44:00Z</dcterms:created>
  <dcterms:modified xsi:type="dcterms:W3CDTF">2019-02-11T11:27:00Z</dcterms:modified>
</cp:coreProperties>
</file>