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714CE">
        <w:rPr>
          <w:rFonts w:ascii="Times New Roman" w:hAnsi="Times New Roman" w:cs="Times New Roman"/>
          <w:bCs/>
          <w:sz w:val="20"/>
          <w:szCs w:val="20"/>
        </w:rPr>
        <w:t>Отделении</w:t>
      </w:r>
      <w:r w:rsidR="00EE7E3A">
        <w:rPr>
          <w:rFonts w:ascii="Times New Roman" w:hAnsi="Times New Roman" w:cs="Times New Roman"/>
          <w:bCs/>
          <w:sz w:val="20"/>
          <w:szCs w:val="20"/>
        </w:rPr>
        <w:t xml:space="preserve">  г.Волгоград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77C0F">
        <w:rPr>
          <w:sz w:val="24"/>
          <w:szCs w:val="24"/>
        </w:rPr>
        <w:t>1</w:t>
      </w:r>
      <w:r w:rsidR="00AD3975">
        <w:rPr>
          <w:sz w:val="24"/>
          <w:szCs w:val="24"/>
        </w:rPr>
        <w:t>9</w:t>
      </w:r>
      <w:r w:rsidR="00DE742F">
        <w:rPr>
          <w:sz w:val="24"/>
          <w:szCs w:val="24"/>
        </w:rPr>
        <w:t xml:space="preserve"> декабря</w:t>
      </w:r>
      <w:r w:rsidR="00EE7E3A">
        <w:rPr>
          <w:sz w:val="24"/>
          <w:szCs w:val="24"/>
        </w:rPr>
        <w:t xml:space="preserve"> 201</w:t>
      </w:r>
      <w:r w:rsidR="007D699B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="0090288B">
        <w:rPr>
          <w:sz w:val="24"/>
          <w:szCs w:val="24"/>
        </w:rPr>
        <w:t xml:space="preserve">  № </w:t>
      </w:r>
      <w:r w:rsidR="00AD3975">
        <w:rPr>
          <w:sz w:val="24"/>
          <w:szCs w:val="24"/>
        </w:rPr>
        <w:t>104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51F00" w:rsidRDefault="00EE7E3A" w:rsidP="00351F00">
      <w:pPr>
        <w:jc w:val="center"/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 внесении изменений в постановление администрации Манойли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нского сельского поселения от </w:t>
      </w:r>
      <w:r w:rsidR="00351F00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</w:t>
      </w:r>
      <w:r w:rsidR="00A22C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7D69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0</w:t>
      </w:r>
      <w:r w:rsidR="00A22C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 20</w:t>
      </w:r>
      <w:r w:rsidR="00A22C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года № </w:t>
      </w:r>
      <w:r w:rsidR="00A22C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«</w:t>
      </w:r>
      <w:r w:rsidR="00DE742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="00A22CF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создании комиссии по предупреждению и ликвидации чрезвычайных ситуаций и обеспечению пожарной безопасности </w:t>
      </w:r>
      <w:r w:rsidR="00351F00" w:rsidRPr="00351F00"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</w:t>
      </w:r>
      <w:r w:rsidR="00351F00">
        <w:t>»</w:t>
      </w:r>
      <w:r w:rsidR="00351F00" w:rsidRPr="00397315">
        <w:t>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625F15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Рассмотрев</w:t>
      </w:r>
      <w:r w:rsidR="00C01D36" w:rsidRPr="00904B47">
        <w:rPr>
          <w:rFonts w:ascii="Times New Roman" w:hAnsi="Times New Roman" w:cs="Times New Roman"/>
          <w:sz w:val="24"/>
          <w:szCs w:val="24"/>
        </w:rPr>
        <w:t xml:space="preserve"> протес</w:t>
      </w:r>
      <w:r w:rsidR="00C01D36">
        <w:rPr>
          <w:rFonts w:ascii="Times New Roman" w:hAnsi="Times New Roman" w:cs="Times New Roman"/>
          <w:sz w:val="24"/>
          <w:szCs w:val="24"/>
        </w:rPr>
        <w:t>т прокуратуры Клетского района</w:t>
      </w:r>
      <w:r w:rsidR="00A22CFB">
        <w:rPr>
          <w:rFonts w:ascii="Times New Roman" w:hAnsi="Times New Roman" w:cs="Times New Roman"/>
          <w:sz w:val="24"/>
          <w:szCs w:val="24"/>
        </w:rPr>
        <w:t xml:space="preserve"> от 09.12.2016 № 7-24-2016</w:t>
      </w:r>
      <w:r w:rsidR="00C01D36" w:rsidRPr="00904B47">
        <w:rPr>
          <w:rFonts w:ascii="Times New Roman" w:hAnsi="Times New Roman" w:cs="Times New Roman"/>
          <w:sz w:val="24"/>
          <w:szCs w:val="24"/>
        </w:rPr>
        <w:t>,</w:t>
      </w:r>
      <w:r w:rsidR="007D69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соответствии</w:t>
      </w:r>
      <w:r w:rsidR="00DE7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</w:t>
      </w:r>
      <w:r w:rsidR="00206857" w:rsidRPr="00206857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A22CF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Законом Волгоградской области от 28.12.2015 № 221-ОД «О внесении изменений в статью 1 Закона Волгоградской области от 10 июля 2015 № 110-ОД «О внесении изменений в закон Волгоградской области от 28 ноября 2014 №156-ОД «О закреплении отдельных вопросов местного значения за сельскоми поселениями в Волгоградской области»,</w:t>
      </w:r>
      <w:r w:rsidR="00206857" w:rsidRPr="0020685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Уставом Ма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нойлинского сельского поселения </w:t>
      </w:r>
      <w:r w:rsidR="00DE742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E70DB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ОСТАНОВЛЯЕТ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DE742F" w:rsidRDefault="00DE742F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011B5" w:rsidRDefault="00DE742F" w:rsidP="00C011B5">
      <w:pPr>
        <w:pStyle w:val="a4"/>
        <w:numPr>
          <w:ilvl w:val="0"/>
          <w:numId w:val="5"/>
        </w:numPr>
        <w:shd w:val="clear" w:color="auto" w:fill="FFFFFF"/>
        <w:spacing w:after="0" w:line="322" w:lineRule="exact"/>
        <w:ind w:left="567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Внести следующие изменения в постановление администрации Манойлинского сельского поселения от </w:t>
      </w:r>
      <w:r w:rsidR="00C011B5" w:rsidRP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>11.03.2011 года № 32 «О создании комиссии по предупреждению и ликвидации чрезвычайных ситуаций и обеспечению пожарной безопасности  Манойлинского сельского поселения»</w:t>
      </w:r>
      <w:r w:rsid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C011B5" w:rsidRDefault="00C011B5" w:rsidP="00C011B5">
      <w:pPr>
        <w:pStyle w:val="a4"/>
        <w:numPr>
          <w:ilvl w:val="0"/>
          <w:numId w:val="6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Наименование постановления от 11.03.2011 № 32 изложить в следующей редакции:</w:t>
      </w:r>
    </w:p>
    <w:p w:rsidR="00C011B5" w:rsidRDefault="00C011B5" w:rsidP="00C011B5">
      <w:pPr>
        <w:pStyle w:val="a4"/>
        <w:shd w:val="clear" w:color="auto" w:fill="FFFFFF"/>
        <w:spacing w:after="0" w:line="322" w:lineRule="exact"/>
        <w:ind w:left="927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 w:rsidRP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>О создании комиссии по обеспечению пожарной безопасности 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C011B5" w:rsidRDefault="00D769CF" w:rsidP="00C011B5">
      <w:pPr>
        <w:pStyle w:val="a4"/>
        <w:numPr>
          <w:ilvl w:val="0"/>
          <w:numId w:val="6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Приложение № 2 к постановлению от 11.03.2011г №</w:t>
      </w:r>
      <w:r w:rsidR="00EE25B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32 изложить </w:t>
      </w:r>
      <w:r w:rsidR="00EE25B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следующей редакции согласно приложению к настоящему постановлению</w:t>
      </w:r>
    </w:p>
    <w:p w:rsidR="00C011B5" w:rsidRPr="00C011B5" w:rsidRDefault="00C011B5" w:rsidP="00C011B5">
      <w:pPr>
        <w:pStyle w:val="a4"/>
        <w:shd w:val="clear" w:color="auto" w:fill="FFFFFF"/>
        <w:spacing w:after="0" w:line="322" w:lineRule="exact"/>
        <w:ind w:left="927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22497" w:rsidRPr="00C011B5" w:rsidRDefault="00C011B5" w:rsidP="00C011B5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 </w:t>
      </w:r>
      <w:r w:rsidR="002355C9" w:rsidRPr="00C011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постановление вступает в силу </w:t>
      </w:r>
      <w:r w:rsidR="00822497" w:rsidRPr="00C011B5">
        <w:rPr>
          <w:rFonts w:ascii="Times New Roman" w:hAnsi="Times New Roman" w:cs="Times New Roman"/>
          <w:sz w:val="24"/>
          <w:szCs w:val="24"/>
        </w:rPr>
        <w:t>с момента</w:t>
      </w:r>
      <w:r w:rsidR="003A2927" w:rsidRPr="00C011B5">
        <w:rPr>
          <w:rFonts w:ascii="Times New Roman" w:hAnsi="Times New Roman" w:cs="Times New Roman"/>
          <w:sz w:val="24"/>
          <w:szCs w:val="24"/>
        </w:rPr>
        <w:t xml:space="preserve"> подписания и подлежит</w:t>
      </w:r>
      <w:r w:rsidR="00822497" w:rsidRPr="00C011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497" w:rsidRPr="00C011B5">
        <w:rPr>
          <w:rFonts w:ascii="Times New Roman" w:hAnsi="Times New Roman" w:cs="Times New Roman"/>
          <w:sz w:val="24"/>
          <w:szCs w:val="24"/>
        </w:rPr>
        <w:t>официально</w:t>
      </w:r>
      <w:r w:rsidR="003A2927" w:rsidRPr="00C011B5">
        <w:rPr>
          <w:rFonts w:ascii="Times New Roman" w:hAnsi="Times New Roman" w:cs="Times New Roman"/>
          <w:sz w:val="24"/>
          <w:szCs w:val="24"/>
        </w:rPr>
        <w:t>му</w:t>
      </w:r>
      <w:r w:rsidR="00822497" w:rsidRPr="00C011B5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3A2927" w:rsidRPr="00C011B5">
        <w:rPr>
          <w:rFonts w:ascii="Times New Roman" w:hAnsi="Times New Roman" w:cs="Times New Roman"/>
          <w:sz w:val="24"/>
          <w:szCs w:val="24"/>
        </w:rPr>
        <w:t>ю</w:t>
      </w:r>
      <w:r w:rsidR="00822497" w:rsidRPr="00C011B5">
        <w:rPr>
          <w:rFonts w:ascii="Times New Roman" w:hAnsi="Times New Roman" w:cs="Times New Roman"/>
          <w:sz w:val="24"/>
          <w:szCs w:val="24"/>
        </w:rPr>
        <w:t>.</w:t>
      </w:r>
    </w:p>
    <w:p w:rsidR="00EE7E3A" w:rsidRDefault="00EE7E3A" w:rsidP="00AC7136">
      <w:pPr>
        <w:shd w:val="clear" w:color="auto" w:fill="FFFFFF"/>
        <w:spacing w:after="0" w:line="322" w:lineRule="exact"/>
        <w:ind w:left="720"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Глава Манойлинского                                                                                С.В. Литвиненко</w:t>
      </w:r>
    </w:p>
    <w:p w:rsidR="00EE7E3A" w:rsidRPr="007D726D" w:rsidRDefault="00EE7E3A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A3006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D3975" w:rsidRDefault="00AD3975" w:rsidP="00AD3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975" w:rsidRDefault="00AD3975" w:rsidP="00AD3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975" w:rsidRDefault="00AD3975" w:rsidP="00AD3975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7431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74319">
        <w:rPr>
          <w:rFonts w:ascii="Times New Roman" w:hAnsi="Times New Roman" w:cs="Times New Roman"/>
          <w:color w:val="FF0000"/>
          <w:sz w:val="24"/>
          <w:szCs w:val="24"/>
        </w:rPr>
        <w:t>Манойлинского</w:t>
      </w:r>
      <w:r w:rsidRPr="00C743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19.12.2016 г   № 104</w:t>
      </w:r>
    </w:p>
    <w:p w:rsidR="00AD3975" w:rsidRDefault="00AD3975" w:rsidP="00AD3975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3975" w:rsidRDefault="00AD3975" w:rsidP="00AD3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3975" w:rsidRPr="00C74319" w:rsidRDefault="00AD3975" w:rsidP="00AD3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УТВЕРЖДЕНО                                                                  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постановлением главы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74319">
        <w:rPr>
          <w:rFonts w:ascii="Times New Roman" w:hAnsi="Times New Roman" w:cs="Times New Roman"/>
          <w:color w:val="FF0000"/>
          <w:sz w:val="24"/>
          <w:szCs w:val="24"/>
        </w:rPr>
        <w:t>Манойлинского</w:t>
      </w:r>
      <w:r w:rsidRPr="00C743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3975" w:rsidRPr="00C74319" w:rsidRDefault="00AD3975" w:rsidP="00AD39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11.03.2011 г   № 32</w:t>
      </w:r>
    </w:p>
    <w:p w:rsidR="00AD3975" w:rsidRPr="00C74319" w:rsidRDefault="00AD3975" w:rsidP="00AD3975">
      <w:pPr>
        <w:spacing w:after="0" w:line="240" w:lineRule="auto"/>
        <w:ind w:left="6098" w:firstLine="2700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D3975" w:rsidRPr="00C74319" w:rsidRDefault="00AD3975" w:rsidP="00AD3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975" w:rsidRPr="00C74319" w:rsidRDefault="00AD3975" w:rsidP="00AD39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19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AD3975" w:rsidRPr="00105609" w:rsidRDefault="00AD3975" w:rsidP="00AD39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19">
        <w:rPr>
          <w:rFonts w:ascii="Times New Roman" w:hAnsi="Times New Roman" w:cs="Times New Roman"/>
          <w:b/>
          <w:sz w:val="24"/>
          <w:szCs w:val="24"/>
        </w:rPr>
        <w:t xml:space="preserve">о комиссии по обеспечению пожарной безопасности </w:t>
      </w:r>
      <w:r w:rsidRPr="00C74319">
        <w:rPr>
          <w:rFonts w:ascii="Times New Roman" w:hAnsi="Times New Roman" w:cs="Times New Roman"/>
          <w:b/>
          <w:color w:val="FF0000"/>
          <w:sz w:val="24"/>
          <w:szCs w:val="24"/>
        </w:rPr>
        <w:t>Манойлинского</w:t>
      </w:r>
      <w:r w:rsidRPr="00C743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3975" w:rsidRPr="00C74319" w:rsidRDefault="00AD3975" w:rsidP="00AD3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1. Комиссия по обеспечению пожарной безопасности </w:t>
      </w:r>
      <w:r w:rsidRPr="00C74319">
        <w:rPr>
          <w:rFonts w:ascii="Times New Roman" w:hAnsi="Times New Roman" w:cs="Times New Roman"/>
          <w:color w:val="FF0000"/>
          <w:sz w:val="24"/>
          <w:szCs w:val="24"/>
        </w:rPr>
        <w:t>Манойлинского</w:t>
      </w:r>
      <w:r w:rsidRPr="00C74319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координационным органом при главе </w:t>
      </w:r>
      <w:r w:rsidRPr="00C74319">
        <w:rPr>
          <w:rFonts w:ascii="Times New Roman" w:hAnsi="Times New Roman" w:cs="Times New Roman"/>
          <w:color w:val="FF0000"/>
          <w:sz w:val="24"/>
          <w:szCs w:val="24"/>
        </w:rPr>
        <w:t>Манойлинского</w:t>
      </w:r>
      <w:r w:rsidRPr="00C74319">
        <w:rPr>
          <w:rFonts w:ascii="Times New Roman" w:hAnsi="Times New Roman" w:cs="Times New Roman"/>
          <w:sz w:val="24"/>
          <w:szCs w:val="24"/>
        </w:rPr>
        <w:t xml:space="preserve"> сельского поселения, образованным для обеспечения согласованности действий структурных подразделений администрации поселения,  иных организаций и общественных объединений в целях реализации единой государственной политики в области обеспечения пожарной безопасности.</w:t>
      </w:r>
    </w:p>
    <w:p w:rsidR="00AD3975" w:rsidRPr="00C74319" w:rsidRDefault="00AD3975" w:rsidP="00AD3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ab/>
        <w:t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Волгоградской области, постановлениями и распоряжениями Главы Администрации Волгоградской области, постановлениями и распоряжениями главы Клетского муниципального района и настоящим Положением.</w:t>
      </w:r>
    </w:p>
    <w:p w:rsidR="00AD3975" w:rsidRPr="00C74319" w:rsidRDefault="00AD3975" w:rsidP="00AD3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во взаимодействии с заинтересованными организациями.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AD3975" w:rsidRPr="00C74319" w:rsidRDefault="00AD3975" w:rsidP="00AD3975">
      <w:pPr>
        <w:pStyle w:val="a9"/>
        <w:jc w:val="both"/>
        <w:rPr>
          <w:sz w:val="24"/>
          <w:szCs w:val="24"/>
        </w:rPr>
      </w:pPr>
      <w:r w:rsidRPr="00C74319">
        <w:rPr>
          <w:b/>
          <w:sz w:val="24"/>
          <w:szCs w:val="24"/>
        </w:rPr>
        <w:t xml:space="preserve">разработка предложений по реализации единой государственной политики в области </w:t>
      </w:r>
      <w:r>
        <w:rPr>
          <w:b/>
          <w:sz w:val="24"/>
          <w:szCs w:val="24"/>
        </w:rPr>
        <w:t xml:space="preserve"> </w:t>
      </w:r>
      <w:r w:rsidRPr="00C74319">
        <w:rPr>
          <w:b/>
          <w:sz w:val="24"/>
          <w:szCs w:val="24"/>
        </w:rPr>
        <w:t>обеспечения пожарной безопасности;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координация и обеспечение согласованности в деятельности органов управления и сил структурных подразделений администрации  поселения, иных организаций и общественных объединений по вопросам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</w:t>
      </w:r>
      <w:r w:rsidR="007B06F5">
        <w:rPr>
          <w:rFonts w:ascii="Times New Roman" w:hAnsi="Times New Roman" w:cs="Times New Roman"/>
          <w:sz w:val="24"/>
          <w:szCs w:val="24"/>
        </w:rPr>
        <w:t>пожаров</w:t>
      </w:r>
      <w:r w:rsidRPr="00C74319">
        <w:rPr>
          <w:rFonts w:ascii="Times New Roman" w:hAnsi="Times New Roman" w:cs="Times New Roman"/>
          <w:sz w:val="24"/>
          <w:szCs w:val="24"/>
        </w:rPr>
        <w:t>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разрабатывает предложения по совершенствованию нормативных правовых актов  поселения и иных нормативных документов в области обеспечения пожарной безопасности;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организует разработку и реализацию мер, направленных на обеспечение пожарной безопасности, рассматривает прогнозы </w:t>
      </w:r>
      <w:r w:rsidR="007B06F5">
        <w:rPr>
          <w:rFonts w:ascii="Times New Roman" w:hAnsi="Times New Roman" w:cs="Times New Roman"/>
          <w:sz w:val="24"/>
          <w:szCs w:val="24"/>
        </w:rPr>
        <w:t>пожароопасных</w:t>
      </w:r>
      <w:r w:rsidRPr="00C74319">
        <w:rPr>
          <w:rFonts w:ascii="Times New Roman" w:hAnsi="Times New Roman" w:cs="Times New Roman"/>
          <w:sz w:val="24"/>
          <w:szCs w:val="24"/>
        </w:rPr>
        <w:t xml:space="preserve"> ситуаций на территории поселения;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lastRenderedPageBreak/>
        <w:t>разрабатывает предложения по ликвидации чрезвычайных ситуаций</w:t>
      </w:r>
      <w:r w:rsidR="007B06F5">
        <w:rPr>
          <w:rFonts w:ascii="Times New Roman" w:hAnsi="Times New Roman" w:cs="Times New Roman"/>
          <w:sz w:val="24"/>
          <w:szCs w:val="24"/>
        </w:rPr>
        <w:t>, связанных с пожарами</w:t>
      </w:r>
      <w:r w:rsidRPr="00C74319">
        <w:rPr>
          <w:rFonts w:ascii="Times New Roman" w:hAnsi="Times New Roman" w:cs="Times New Roman"/>
          <w:sz w:val="24"/>
          <w:szCs w:val="24"/>
        </w:rPr>
        <w:t xml:space="preserve"> и их последствий на территориальном уровне,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в результате </w:t>
      </w:r>
      <w:r w:rsidR="007B06F5">
        <w:rPr>
          <w:rFonts w:ascii="Times New Roman" w:hAnsi="Times New Roman" w:cs="Times New Roman"/>
          <w:sz w:val="24"/>
          <w:szCs w:val="24"/>
        </w:rPr>
        <w:t>пожаров</w:t>
      </w:r>
      <w:r w:rsidRPr="00C74319">
        <w:rPr>
          <w:rFonts w:ascii="Times New Roman" w:hAnsi="Times New Roman" w:cs="Times New Roman"/>
          <w:sz w:val="24"/>
          <w:szCs w:val="24"/>
        </w:rPr>
        <w:t>, а также по проведению операций гуманитарного реагирования;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 и аналитических материалов для главы администрации поселка, а также рекомендаций для заинтересованных организаций по вопросам обеспечения пожарной безопасности;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вносит на рассмотрение главы  поселения и в  Думу предложения о создании целевого финансового резерва для обеспечения пожарной безопасности;</w:t>
      </w:r>
    </w:p>
    <w:p w:rsidR="00AD3975" w:rsidRPr="00C74319" w:rsidRDefault="00AD3975" w:rsidP="00AD3975">
      <w:pPr>
        <w:pStyle w:val="a9"/>
        <w:jc w:val="both"/>
        <w:rPr>
          <w:sz w:val="24"/>
          <w:szCs w:val="24"/>
        </w:rPr>
      </w:pPr>
      <w:r w:rsidRPr="00C74319">
        <w:rPr>
          <w:b/>
          <w:sz w:val="24"/>
          <w:szCs w:val="24"/>
        </w:rPr>
        <w:t xml:space="preserve">привлекает в установленном порядке силы и средства, транспортные и материально-технические средства организаций независимо от их организационно-правовых форм и форм собственности и граждан к проведению мероприятий </w:t>
      </w:r>
      <w:r w:rsidR="00AA3A28">
        <w:rPr>
          <w:b/>
          <w:sz w:val="24"/>
          <w:szCs w:val="24"/>
        </w:rPr>
        <w:t xml:space="preserve">по </w:t>
      </w:r>
      <w:r w:rsidRPr="00C74319">
        <w:rPr>
          <w:b/>
          <w:sz w:val="24"/>
          <w:szCs w:val="24"/>
        </w:rPr>
        <w:t>обеспечени</w:t>
      </w:r>
      <w:r w:rsidR="00AA3A28">
        <w:rPr>
          <w:b/>
          <w:sz w:val="24"/>
          <w:szCs w:val="24"/>
        </w:rPr>
        <w:t>ю</w:t>
      </w:r>
      <w:r w:rsidRPr="00C74319">
        <w:rPr>
          <w:b/>
          <w:sz w:val="24"/>
          <w:szCs w:val="24"/>
        </w:rPr>
        <w:t xml:space="preserve"> пожарной безопасности.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запрашивать у заинтересованных организаций необходимые материалы и информацию;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заинтересованных организаций;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привлекать для участия в своей работе представителей заинтересованных организаций по согласованию с их руководителями;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создавать рабочие группы из числа специалистов заинтересованных организаций по направлению деятельности комиссии, определять полномочия и порядок работы этих групп;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вносить в установленном порядке главе  поселения предложения по вопросам обеспечени</w:t>
      </w:r>
      <w:r w:rsidR="00E2154E">
        <w:rPr>
          <w:rFonts w:ascii="Times New Roman" w:hAnsi="Times New Roman" w:cs="Times New Roman"/>
          <w:sz w:val="24"/>
          <w:szCs w:val="24"/>
        </w:rPr>
        <w:t xml:space="preserve">я </w:t>
      </w:r>
      <w:r w:rsidRPr="00C74319">
        <w:rPr>
          <w:rFonts w:ascii="Times New Roman" w:hAnsi="Times New Roman" w:cs="Times New Roman"/>
          <w:sz w:val="24"/>
          <w:szCs w:val="24"/>
        </w:rPr>
        <w:t xml:space="preserve"> пожарной безопасности, требующие решения главы поселения.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Состав комиссии и функциональные обязанности утверждается постановлением главы  поселения.</w:t>
      </w:r>
    </w:p>
    <w:p w:rsidR="00AD3975" w:rsidRPr="00C74319" w:rsidRDefault="00AD3975" w:rsidP="00AD3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его обязанности исполняет один из его заместителей.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AD3975" w:rsidRPr="00C74319" w:rsidRDefault="00AD3975" w:rsidP="00AD397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AD3975" w:rsidRPr="00C74319" w:rsidRDefault="00AD3975" w:rsidP="00AD397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D3975" w:rsidRPr="00C74319" w:rsidRDefault="00AD3975" w:rsidP="00AD397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Заседания комиссии проводит ее председатель или по его поручению один из заместителей.</w:t>
      </w:r>
    </w:p>
    <w:p w:rsidR="00AD3975" w:rsidRPr="00C74319" w:rsidRDefault="00AD3975" w:rsidP="00AD397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D3975" w:rsidRPr="00C74319" w:rsidRDefault="00AD3975" w:rsidP="00AD3975">
      <w:pPr>
        <w:pStyle w:val="2"/>
        <w:spacing w:after="0" w:line="240" w:lineRule="auto"/>
        <w:ind w:left="0"/>
        <w:rPr>
          <w:sz w:val="24"/>
          <w:szCs w:val="24"/>
        </w:rPr>
      </w:pPr>
      <w:r w:rsidRPr="00C74319">
        <w:rPr>
          <w:sz w:val="24"/>
          <w:szCs w:val="24"/>
        </w:rPr>
        <w:t>Заседание комиссии считается правомочным, если на нем присутствует не менее половины членов.</w:t>
      </w:r>
    </w:p>
    <w:p w:rsidR="00AD3975" w:rsidRPr="00C74319" w:rsidRDefault="00AD3975" w:rsidP="00AD397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представлять в комиссию свое мнение по рассматриваемым вопросам в письменной форме.</w:t>
      </w:r>
    </w:p>
    <w:p w:rsidR="00AD3975" w:rsidRPr="00C74319" w:rsidRDefault="00AA3A28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3975" w:rsidRPr="00C74319">
        <w:rPr>
          <w:rFonts w:ascii="Times New Roman" w:hAnsi="Times New Roman" w:cs="Times New Roman"/>
          <w:sz w:val="24"/>
          <w:szCs w:val="24"/>
        </w:rPr>
        <w:t>екретарь комиссии поселения в пределах своей компетенции осуществляет: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подготовку и представление в установленном порядке на рассмотрение комиссии по вопросам обеспечения пожарной безопасности на территории поселения проектов решений комиссии;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lastRenderedPageBreak/>
        <w:t>подготовку предложений и проектов постановлений главы администрации о внесении изменений и дополнений в настоящее Положение, проектов распоряжений главы администрации  поселения об изменении состава комиссии.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Заинтересованные организации, в пределах совей компетенции, осуществляют подготовку материалов к заседаниям комиссии.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Решения комиссии формируются протоколами, которые подписываются председателем комиссии или его заместителем.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Решения комиссии, принимаемые в соответствии с ее компетенцией, являются обязательными для всех заинтересованных организаций.</w:t>
      </w:r>
    </w:p>
    <w:p w:rsidR="00AD3975" w:rsidRPr="00C74319" w:rsidRDefault="00AD3975" w:rsidP="00AD3975">
      <w:pPr>
        <w:numPr>
          <w:ilvl w:val="0"/>
          <w:numId w:val="7"/>
        </w:numPr>
        <w:autoSpaceDN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C74319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за счет средств, предусмотренных на эти цели в поселковом бюджете.</w:t>
      </w:r>
    </w:p>
    <w:p w:rsidR="00AD3975" w:rsidRPr="00C74319" w:rsidRDefault="00AD3975" w:rsidP="00AD3975">
      <w:pPr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AD3975" w:rsidRPr="00C74319" w:rsidRDefault="00AD3975" w:rsidP="00AD3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BE" w:rsidRDefault="00EE25BE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E25BE" w:rsidRPr="007D726D" w:rsidRDefault="00EE25BE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EE25BE" w:rsidRPr="007D726D" w:rsidSect="00AD39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FB" w:rsidRDefault="000B15FB" w:rsidP="00EE25BE">
      <w:pPr>
        <w:spacing w:after="0" w:line="240" w:lineRule="auto"/>
      </w:pPr>
      <w:r>
        <w:separator/>
      </w:r>
    </w:p>
  </w:endnote>
  <w:endnote w:type="continuationSeparator" w:id="1">
    <w:p w:rsidR="000B15FB" w:rsidRDefault="000B15FB" w:rsidP="00E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FB" w:rsidRDefault="000B15FB" w:rsidP="00EE25BE">
      <w:pPr>
        <w:spacing w:after="0" w:line="240" w:lineRule="auto"/>
      </w:pPr>
      <w:r>
        <w:separator/>
      </w:r>
    </w:p>
  </w:footnote>
  <w:footnote w:type="continuationSeparator" w:id="1">
    <w:p w:rsidR="000B15FB" w:rsidRDefault="000B15FB" w:rsidP="00EE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84"/>
    <w:multiLevelType w:val="hybridMultilevel"/>
    <w:tmpl w:val="765E5934"/>
    <w:lvl w:ilvl="0" w:tplc="AD924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4628"/>
    <w:multiLevelType w:val="hybridMultilevel"/>
    <w:tmpl w:val="90B01540"/>
    <w:lvl w:ilvl="0" w:tplc="DD6CF7E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82C3A"/>
    <w:multiLevelType w:val="hybridMultilevel"/>
    <w:tmpl w:val="36608D36"/>
    <w:lvl w:ilvl="0" w:tplc="43FC7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A00FB"/>
    <w:multiLevelType w:val="hybridMultilevel"/>
    <w:tmpl w:val="AD2E4E08"/>
    <w:lvl w:ilvl="0" w:tplc="E49A7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6758B7"/>
    <w:multiLevelType w:val="hybridMultilevel"/>
    <w:tmpl w:val="BD4229A4"/>
    <w:lvl w:ilvl="0" w:tplc="BE5A1A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2D3025"/>
    <w:multiLevelType w:val="hybridMultilevel"/>
    <w:tmpl w:val="162E20C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006"/>
    <w:rsid w:val="00030B95"/>
    <w:rsid w:val="00062027"/>
    <w:rsid w:val="000B15FB"/>
    <w:rsid w:val="000C5FD9"/>
    <w:rsid w:val="000D46E6"/>
    <w:rsid w:val="001209EC"/>
    <w:rsid w:val="001606EB"/>
    <w:rsid w:val="00183EF3"/>
    <w:rsid w:val="00186F3F"/>
    <w:rsid w:val="00196ADF"/>
    <w:rsid w:val="001C34D3"/>
    <w:rsid w:val="001D4469"/>
    <w:rsid w:val="001F0E92"/>
    <w:rsid w:val="00206857"/>
    <w:rsid w:val="00214382"/>
    <w:rsid w:val="0021764A"/>
    <w:rsid w:val="002355C9"/>
    <w:rsid w:val="00250746"/>
    <w:rsid w:val="00250FCE"/>
    <w:rsid w:val="002C46FD"/>
    <w:rsid w:val="003466D7"/>
    <w:rsid w:val="00351F00"/>
    <w:rsid w:val="00364F5D"/>
    <w:rsid w:val="003A2927"/>
    <w:rsid w:val="003A3006"/>
    <w:rsid w:val="003C0F4D"/>
    <w:rsid w:val="00402921"/>
    <w:rsid w:val="004358BB"/>
    <w:rsid w:val="00481F45"/>
    <w:rsid w:val="004951F9"/>
    <w:rsid w:val="004C7EF9"/>
    <w:rsid w:val="005264A0"/>
    <w:rsid w:val="0059086A"/>
    <w:rsid w:val="005A1CFE"/>
    <w:rsid w:val="005B7CC7"/>
    <w:rsid w:val="005D7F1C"/>
    <w:rsid w:val="005E1004"/>
    <w:rsid w:val="00614BB3"/>
    <w:rsid w:val="00625F15"/>
    <w:rsid w:val="006A49A3"/>
    <w:rsid w:val="006F3C18"/>
    <w:rsid w:val="00710316"/>
    <w:rsid w:val="00747C45"/>
    <w:rsid w:val="007538B9"/>
    <w:rsid w:val="007714CE"/>
    <w:rsid w:val="007B06F5"/>
    <w:rsid w:val="007D699B"/>
    <w:rsid w:val="007D726D"/>
    <w:rsid w:val="007E06C9"/>
    <w:rsid w:val="007F75FE"/>
    <w:rsid w:val="00800776"/>
    <w:rsid w:val="00822497"/>
    <w:rsid w:val="00847431"/>
    <w:rsid w:val="008B2B38"/>
    <w:rsid w:val="008E45B2"/>
    <w:rsid w:val="0090288B"/>
    <w:rsid w:val="00914EE1"/>
    <w:rsid w:val="00915FE6"/>
    <w:rsid w:val="00944A5A"/>
    <w:rsid w:val="00960FE8"/>
    <w:rsid w:val="00966C05"/>
    <w:rsid w:val="009944E7"/>
    <w:rsid w:val="009F07F5"/>
    <w:rsid w:val="009F2B2F"/>
    <w:rsid w:val="00A22CFB"/>
    <w:rsid w:val="00A2390E"/>
    <w:rsid w:val="00A72444"/>
    <w:rsid w:val="00A72625"/>
    <w:rsid w:val="00AA3A28"/>
    <w:rsid w:val="00AC7136"/>
    <w:rsid w:val="00AD3975"/>
    <w:rsid w:val="00B56268"/>
    <w:rsid w:val="00BB44CD"/>
    <w:rsid w:val="00BC47F7"/>
    <w:rsid w:val="00BF4ED8"/>
    <w:rsid w:val="00C011B5"/>
    <w:rsid w:val="00C01D36"/>
    <w:rsid w:val="00C3702A"/>
    <w:rsid w:val="00C50044"/>
    <w:rsid w:val="00C77C0F"/>
    <w:rsid w:val="00CF3B87"/>
    <w:rsid w:val="00D179E0"/>
    <w:rsid w:val="00D769CF"/>
    <w:rsid w:val="00DA341A"/>
    <w:rsid w:val="00DB7C84"/>
    <w:rsid w:val="00DE4115"/>
    <w:rsid w:val="00DE742F"/>
    <w:rsid w:val="00DF4DAC"/>
    <w:rsid w:val="00E07354"/>
    <w:rsid w:val="00E2154E"/>
    <w:rsid w:val="00E26A14"/>
    <w:rsid w:val="00E27115"/>
    <w:rsid w:val="00E46C80"/>
    <w:rsid w:val="00E70DBF"/>
    <w:rsid w:val="00E80E4F"/>
    <w:rsid w:val="00EE25BE"/>
    <w:rsid w:val="00EE7E3A"/>
    <w:rsid w:val="00F01C35"/>
    <w:rsid w:val="00F77466"/>
    <w:rsid w:val="00FB5268"/>
    <w:rsid w:val="00FD04E0"/>
    <w:rsid w:val="00FD11C9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52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5BE"/>
  </w:style>
  <w:style w:type="paragraph" w:styleId="a7">
    <w:name w:val="footer"/>
    <w:basedOn w:val="a"/>
    <w:link w:val="a8"/>
    <w:uiPriority w:val="99"/>
    <w:semiHidden/>
    <w:unhideWhenUsed/>
    <w:rsid w:val="00EE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5BE"/>
  </w:style>
  <w:style w:type="paragraph" w:styleId="a9">
    <w:name w:val="Body Text Indent"/>
    <w:basedOn w:val="a"/>
    <w:link w:val="aa"/>
    <w:rsid w:val="00AD39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D397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D397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D39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56</cp:revision>
  <cp:lastPrinted>2016-12-20T09:02:00Z</cp:lastPrinted>
  <dcterms:created xsi:type="dcterms:W3CDTF">2011-03-01T06:39:00Z</dcterms:created>
  <dcterms:modified xsi:type="dcterms:W3CDTF">2016-12-20T12:12:00Z</dcterms:modified>
</cp:coreProperties>
</file>