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0" w:type="dxa"/>
        <w:tblInd w:w="96" w:type="dxa"/>
        <w:tblLook w:val="04A0"/>
      </w:tblPr>
      <w:tblGrid>
        <w:gridCol w:w="583"/>
        <w:gridCol w:w="1174"/>
        <w:gridCol w:w="1173"/>
        <w:gridCol w:w="1173"/>
        <w:gridCol w:w="680"/>
        <w:gridCol w:w="660"/>
        <w:gridCol w:w="1180"/>
        <w:gridCol w:w="1140"/>
        <w:gridCol w:w="860"/>
        <w:gridCol w:w="880"/>
        <w:gridCol w:w="980"/>
        <w:gridCol w:w="820"/>
        <w:gridCol w:w="820"/>
        <w:gridCol w:w="860"/>
      </w:tblGrid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0609D">
              <w:rPr>
                <w:rFonts w:ascii="Tahoma" w:eastAsia="Times New Roman" w:hAnsi="Tahoma" w:cs="Tahoma"/>
                <w:b/>
                <w:bCs/>
              </w:rPr>
              <w:t>Перечень объектов движимого имущества по состоянию на 01 января  2018 г.                                                                                                               ОНТ "Манойлинское"</w:t>
            </w: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№</w:t>
            </w:r>
            <w:r w:rsidRPr="00F0609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F0609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0609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0609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Инвентарный номер объекта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 xml:space="preserve">Балансовая стоимость (рублей) 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Остаточная стоимость (рублей)</w:t>
            </w: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Транспортные средства,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Имущество, балансовая стоимость которого превышает 1000-кратный размер минимальной заработной платы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Нематериальные активы,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09D">
              <w:rPr>
                <w:rFonts w:ascii="Times New Roman" w:eastAsia="Times New Roman" w:hAnsi="Times New Roman" w:cs="Times New Roman"/>
              </w:rPr>
              <w:t>Имущество</w:t>
            </w:r>
            <w:proofErr w:type="gramStart"/>
            <w:r w:rsidRPr="00F0609D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F0609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F0609D">
              <w:rPr>
                <w:rFonts w:ascii="Times New Roman" w:eastAsia="Times New Roman" w:hAnsi="Times New Roman" w:cs="Times New Roman"/>
              </w:rPr>
              <w:t xml:space="preserve"> вошедшее в уставной капитал,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Иное движимое имущество,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в том числе (</w:t>
            </w:r>
            <w:proofErr w:type="spellStart"/>
            <w:r w:rsidRPr="00F0609D">
              <w:rPr>
                <w:rFonts w:ascii="Times New Roman" w:eastAsia="Times New Roman" w:hAnsi="Times New Roman" w:cs="Times New Roman"/>
              </w:rPr>
              <w:t>пообъектно</w:t>
            </w:r>
            <w:proofErr w:type="spellEnd"/>
            <w:r w:rsidRPr="00F060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09D" w:rsidRPr="00F0609D" w:rsidTr="00F0609D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итого иное движимое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9D" w:rsidRPr="00F0609D" w:rsidTr="00F0609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09D" w:rsidRPr="00F0609D" w:rsidRDefault="00F0609D" w:rsidP="00F0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609D" w:rsidRPr="00F0609D" w:rsidTr="00F0609D">
        <w:trPr>
          <w:trHeight w:val="282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600"/>
        </w:trPr>
        <w:tc>
          <w:tcPr>
            <w:tcW w:w="12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Пикалов С.В.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09D">
              <w:rPr>
                <w:rFonts w:ascii="Times New Roman" w:eastAsia="Times New Roman" w:hAnsi="Times New Roman" w:cs="Times New Roman"/>
              </w:rPr>
              <w:t>Манойлина</w:t>
            </w:r>
            <w:proofErr w:type="spellEnd"/>
            <w:r w:rsidRPr="00F0609D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 xml:space="preserve">Карта и перечень </w:t>
            </w:r>
            <w:proofErr w:type="gramStart"/>
            <w:r w:rsidRPr="00F0609D">
              <w:rPr>
                <w:rFonts w:ascii="Times New Roman" w:eastAsia="Times New Roman" w:hAnsi="Times New Roman" w:cs="Times New Roman"/>
              </w:rPr>
              <w:t>составлены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09D">
              <w:rPr>
                <w:rFonts w:ascii="Times New Roman" w:eastAsia="Times New Roman" w:hAnsi="Times New Roman" w:cs="Times New Roman"/>
              </w:rPr>
              <w:t>Манойлина</w:t>
            </w:r>
            <w:proofErr w:type="spellEnd"/>
            <w:r w:rsidRPr="00F0609D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09D" w:rsidRPr="00F0609D" w:rsidTr="00F0609D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0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9D" w:rsidRPr="00F0609D" w:rsidRDefault="00F0609D" w:rsidP="00F06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517E" w:rsidRDefault="0011517E"/>
    <w:sectPr w:rsidR="0011517E" w:rsidSect="00F0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09D"/>
    <w:rsid w:val="0011517E"/>
    <w:rsid w:val="00F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2018-09-11T10:55:00Z</dcterms:created>
  <dcterms:modified xsi:type="dcterms:W3CDTF">2018-09-11T10:55:00Z</dcterms:modified>
</cp:coreProperties>
</file>