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УТВЕРЖДЁН</w:t>
      </w:r>
    </w:p>
    <w:p/>
    <w:p>
      <w:pPr>
        <w:jc w:val="right"/>
      </w:pPr>
      <w:r>
        <w:t xml:space="preserve">                                                                                                          И.о. главы администрации </w:t>
      </w:r>
    </w:p>
    <w:p>
      <w:pPr>
        <w:jc w:val="right"/>
      </w:pPr>
      <w:r>
        <w:t xml:space="preserve">                                                                                                          Манойлинского сельского поселения</w:t>
      </w:r>
    </w:p>
    <w:p>
      <w:pPr>
        <w:tabs>
          <w:tab w:val="left" w:pos="5493"/>
        </w:tabs>
        <w:jc w:val="right"/>
      </w:pPr>
      <w:r>
        <w:tab/>
      </w:r>
      <w:r>
        <w:tab/>
      </w:r>
      <w:r>
        <w:t>___________  Е.С. Кнехт</w:t>
      </w:r>
    </w:p>
    <w:p>
      <w:pPr>
        <w:tabs>
          <w:tab w:val="left" w:pos="5493"/>
          <w:tab w:val="left" w:pos="8208"/>
        </w:tabs>
      </w:pPr>
    </w:p>
    <w:p>
      <w:pPr>
        <w:jc w:val="center"/>
      </w:pPr>
      <w:r>
        <w:t>Отчёт за 1кв. 2020г.</w:t>
      </w:r>
    </w:p>
    <w:p>
      <w:pPr>
        <w:jc w:val="center"/>
      </w:pPr>
      <w:r>
        <w:t>Исполнение плана работы Манойлинского сельского дома культуры  ,  утверждённого постановлением администрации от 9.01 2020 г.№4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14"/>
        <w:tblpPr w:leftFromText="180" w:rightFromText="180" w:vertAnchor="text" w:horzAnchor="page" w:tblpX="1" w:tblpY="-165"/>
        <w:tblW w:w="21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91"/>
        <w:gridCol w:w="2949"/>
        <w:gridCol w:w="1617"/>
        <w:gridCol w:w="1617"/>
        <w:gridCol w:w="2389"/>
        <w:gridCol w:w="10"/>
        <w:gridCol w:w="8"/>
        <w:gridCol w:w="11356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меропр.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присутст.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7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1239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Игровая программа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«Встречаем вместе Новый год»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0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140" w:type="dxa"/>
            <w:gridSpan w:val="2"/>
          </w:tcPr>
          <w:p>
            <w:pPr>
              <w:spacing w:before="100" w:after="100" w:line="240" w:lineRule="auto"/>
              <w:rPr>
                <w:rFonts w:ascii="Times New Roman" w:hAnsi="Times New Roman" w:eastAsia="Arial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«Рождественские забавы». Развлекательная программа.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«Вечерние Рождественские святки.»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Рождественские посиделки –Клуб общения «Лада»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Заведующий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Игры с детьми на улице»Снежный городок.»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389" w:type="dxa"/>
          </w:tcPr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Культорганизатор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«День студента» конкурсная программа.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389" w:type="dxa"/>
          </w:tcPr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Культорганизатор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4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Тематический концерт, посвященный 77-летию начала Сталинградской битвы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3.02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Митинг у братской могилы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389" w:type="dxa"/>
          </w:tcPr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Заведующий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рисунков,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Посвящённый 23 февраля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</w:rPr>
              <w:t>Конкурсная программа ко дню влюбленных «Вырази симпатию».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949" w:type="dxa"/>
          </w:tcPr>
          <w:p>
            <w:pPr>
              <w:pStyle w:val="8"/>
              <w:rPr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Концертная программа «К Дню защитника Отечества»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Культорганизатор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>Беседа:«Спорт – это жизнь. Это легкость движенья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>Викторина: «Природа зимой.»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Шахматный турнир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23.02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Тематическая совместная встреча с библиотекой для пожилых людей «Казачий дон синеокий»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3" w:type="dxa"/>
          <w:trHeight w:val="358" w:hRule="atLeast"/>
        </w:trPr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  вечера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380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4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>«Собирайся народ, Масленица идет!» народные гулянья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1.03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49" w:type="dxa"/>
          </w:tcPr>
          <w:p>
            <w:pPr>
              <w:pStyle w:val="2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 w:val="0"/>
                <w:color w:val="000000" w:themeColor="text1"/>
                <w:sz w:val="24"/>
              </w:rPr>
              <w:t>«Секреты наших бабушек: печем блины»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49" w:type="dxa"/>
          </w:tcPr>
          <w:p>
            <w:pPr>
              <w:pStyle w:val="2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Игровая программа «Весенний букет»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  вечера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6.03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>
      <w:pPr>
        <w:tabs>
          <w:tab w:val="left" w:pos="104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tabs>
          <w:tab w:val="left" w:pos="2674"/>
        </w:tabs>
        <w:rPr>
          <w:rFonts w:ascii="Times New Roman" w:hAnsi="Times New Roman" w:cs="Times New Roman"/>
          <w:color w:val="000000" w:themeColor="text1"/>
        </w:rPr>
      </w:pPr>
    </w:p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Исполнитель  : Шашлова Н.Ю.</w:t>
      </w:r>
    </w:p>
    <w:p>
      <w:pPr>
        <w:rPr>
          <w:rFonts w:ascii="Times New Roman" w:hAnsi="Times New Roman" w:cs="Times New Roman"/>
          <w:color w:val="000000" w:themeColor="text1"/>
        </w:rPr>
      </w:pPr>
    </w:p>
    <w:p>
      <w:pPr>
        <w:rPr>
          <w:rFonts w:ascii="Times New Roman" w:hAnsi="Times New Roman" w:cs="Times New Roman"/>
          <w:color w:val="000000" w:themeColor="text1"/>
        </w:rPr>
      </w:pPr>
    </w:p>
    <w:p>
      <w:pPr>
        <w:rPr>
          <w:rFonts w:ascii="Times New Roman" w:hAnsi="Times New Roman" w:cs="Times New Roman"/>
          <w:color w:val="000000" w:themeColor="text1"/>
        </w:rPr>
      </w:pPr>
    </w:p>
    <w:p>
      <w:pPr>
        <w:rPr>
          <w:rFonts w:ascii="Times New Roman" w:hAnsi="Times New Roman" w:cs="Times New Roman"/>
          <w:color w:val="000000" w:themeColor="text1"/>
        </w:rPr>
      </w:pPr>
    </w:p>
    <w:p>
      <w:pPr>
        <w:rPr>
          <w:rFonts w:ascii="Times New Roman" w:hAnsi="Times New Roman" w:cs="Times New Roman"/>
          <w:color w:val="000000" w:themeColor="text1"/>
        </w:rPr>
      </w:pPr>
    </w:p>
    <w:p>
      <w:pPr>
        <w:rPr>
          <w:rFonts w:ascii="Times New Roman" w:hAnsi="Times New Roman" w:cs="Times New Roman"/>
          <w:color w:val="000000" w:themeColor="text1"/>
        </w:rPr>
      </w:pPr>
    </w:p>
    <w:p>
      <w:pPr>
        <w:tabs>
          <w:tab w:val="left" w:pos="1296"/>
        </w:tabs>
        <w:rPr>
          <w:color w:val="000000" w:themeColor="text1"/>
          <w:u w:val="single"/>
        </w:rPr>
      </w:pPr>
      <w:r>
        <w:rPr>
          <w:color w:val="000000" w:themeColor="text1"/>
        </w:rPr>
        <w:tab/>
      </w:r>
    </w:p>
    <w:p>
      <w:pPr>
        <w:tabs>
          <w:tab w:val="left" w:pos="104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center"/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tabs>
          <w:tab w:val="left" w:pos="2674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Style w:val="14"/>
        <w:tblpPr w:leftFromText="180" w:rightFromText="180" w:vertAnchor="text" w:horzAnchor="page" w:tblpX="1" w:tblpY="-165"/>
        <w:tblW w:w="21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91"/>
        <w:gridCol w:w="2949"/>
        <w:gridCol w:w="1617"/>
        <w:gridCol w:w="1617"/>
        <w:gridCol w:w="2322"/>
        <w:gridCol w:w="67"/>
        <w:gridCol w:w="1079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меропр.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присутст.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Исполнено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4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Игровая программа</w:t>
            </w:r>
          </w:p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>«Встречаем вместе Новый год»</w:t>
            </w:r>
          </w:p>
        </w:tc>
        <w:tc>
          <w:tcPr>
            <w:tcW w:w="1617" w:type="dxa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</w:pPr>
            <w:r>
              <w:t>40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0" w:type="dxa"/>
            <w:gridSpan w:val="2"/>
          </w:tcPr>
          <w:p>
            <w:pPr>
              <w:spacing w:before="100" w:after="100" w:line="240" w:lineRule="auto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«Рождественские забавы». Развлекательная программа.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«Вечерние Рождественские святки.»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Arial" w:cs="Arial"/>
                <w:sz w:val="24"/>
              </w:rPr>
              <w:t>Рождественские посиделки –Клуб общения «Лада»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Arial" w:cs="Arial"/>
                <w:sz w:val="24"/>
              </w:rPr>
              <w:t>Игры с детьми на улице»Снежный городок.»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9" w:type="dxa"/>
            <w:gridSpan w:val="2"/>
          </w:tcPr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Культорганизатор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</w:rPr>
              <w:t>«День студента» конкурсная программа.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9" w:type="dxa"/>
            <w:gridSpan w:val="2"/>
          </w:tcPr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Культорганизатор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4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Arial" w:cs="Arial"/>
                <w:sz w:val="24"/>
              </w:rPr>
              <w:t>Тематический концерт, посвященный 77-летию начала Сталинградской битвы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Arial" w:cs="Arial"/>
                <w:sz w:val="24"/>
              </w:rPr>
              <w:t>Митинг у братской могилы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9" w:type="dxa"/>
            <w:gridSpan w:val="2"/>
          </w:tcPr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Посвящённый 23 февраля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Arial" w:cs="Arial"/>
                <w:sz w:val="24"/>
              </w:rPr>
              <w:t>Конкурсная программа ко дню влюбленных «Вырази симпатию».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9" w:type="dxa"/>
          </w:tcPr>
          <w:p>
            <w:pPr>
              <w:pStyle w:val="8"/>
            </w:pPr>
            <w:r>
              <w:rPr>
                <w:rFonts w:ascii="Arial" w:hAnsi="Arial" w:eastAsia="Arial" w:cs="Arial"/>
              </w:rPr>
              <w:t>Концертная программа «К Дню защитника Отечества»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Культорганизатор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eastAsia="Calibri" w:cs="Calibri"/>
              </w:rPr>
              <w:t>Беседа:«Спорт – это жизнь. Это легкость движенья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eastAsia="Calibri" w:cs="Calibri"/>
              </w:rPr>
              <w:t>Викторина: «Природа зимой.»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турнир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совместная встреча с библиотекой для пожилых людей «Казачий дон синеокий»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7" w:type="dxa"/>
          <w:trHeight w:val="358" w:hRule="atLeast"/>
        </w:trPr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  вечера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ab/>
            </w:r>
          </w:p>
          <w:p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4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«Собирайся народ, Масленица идет!» народные гулянья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9" w:type="dxa"/>
          </w:tcPr>
          <w:p>
            <w:pPr>
              <w:pStyle w:val="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auto"/>
                <w:sz w:val="24"/>
              </w:rPr>
              <w:t>«Секреты наших бабушек: печем блины»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9" w:type="dxa"/>
          </w:tcPr>
          <w:p>
            <w:pPr>
              <w:pStyle w:val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«Весенний букет»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  вечера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674"/>
        </w:tabs>
      </w:pPr>
    </w:p>
    <w:tbl>
      <w:tblPr>
        <w:tblStyle w:val="14"/>
        <w:tblpPr w:leftFromText="180" w:rightFromText="180" w:vertAnchor="text" w:horzAnchor="page" w:tblpX="1" w:tblpY="-165"/>
        <w:tblW w:w="21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91"/>
        <w:gridCol w:w="2949"/>
        <w:gridCol w:w="1617"/>
        <w:gridCol w:w="1617"/>
        <w:gridCol w:w="2322"/>
        <w:gridCol w:w="67"/>
        <w:gridCol w:w="1079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меропр.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присутст.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Исполнено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4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Игровая программа</w:t>
            </w:r>
          </w:p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>«Встречаем вместе Новый год»</w:t>
            </w:r>
          </w:p>
        </w:tc>
        <w:tc>
          <w:tcPr>
            <w:tcW w:w="1617" w:type="dxa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</w:pPr>
            <w:r>
              <w:t>40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0" w:type="dxa"/>
            <w:gridSpan w:val="2"/>
          </w:tcPr>
          <w:p>
            <w:pPr>
              <w:spacing w:before="100" w:after="100" w:line="240" w:lineRule="auto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«Рождественские забавы». Развлекательная программа.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«Вечерние Рождественские святки.»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Arial" w:cs="Arial"/>
                <w:sz w:val="24"/>
              </w:rPr>
              <w:t>Рождественские посиделки –Клуб общения «Лада»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Arial" w:cs="Arial"/>
                <w:sz w:val="24"/>
              </w:rPr>
              <w:t>Игры с детьми на улице»Снежный городок.»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9" w:type="dxa"/>
            <w:gridSpan w:val="2"/>
          </w:tcPr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Культорганизатор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</w:rPr>
              <w:t>«День студента» конкурсная программа.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9" w:type="dxa"/>
            <w:gridSpan w:val="2"/>
          </w:tcPr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Культорганизатор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4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Arial" w:cs="Arial"/>
                <w:sz w:val="24"/>
              </w:rPr>
              <w:t>Тематический концерт, посвященный 77-летию начала Сталинградской битвы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Arial" w:cs="Arial"/>
                <w:sz w:val="24"/>
              </w:rPr>
              <w:t>Митинг у братской могилы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9" w:type="dxa"/>
            <w:gridSpan w:val="2"/>
          </w:tcPr>
          <w:tbl>
            <w:tblPr>
              <w:tblStyle w:val="14"/>
              <w:tblpPr w:leftFromText="180" w:rightFromText="180" w:vertAnchor="text" w:horzAnchor="page" w:tblpX="1" w:tblpY="-165"/>
              <w:tblW w:w="216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16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Посвящённый 23 февраля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Arial" w:cs="Arial"/>
                <w:sz w:val="24"/>
              </w:rPr>
              <w:t>Конкурсная программа ко дню влюбленных «Вырази симпатию».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9" w:type="dxa"/>
          </w:tcPr>
          <w:p>
            <w:pPr>
              <w:pStyle w:val="8"/>
            </w:pPr>
            <w:r>
              <w:rPr>
                <w:rFonts w:ascii="Arial" w:hAnsi="Arial" w:eastAsia="Arial" w:cs="Arial"/>
              </w:rPr>
              <w:t>Концертная программа «К Дню защитника Отечества»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Культорганизатор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eastAsia="Calibri" w:cs="Calibri"/>
              </w:rPr>
              <w:t>Беседа:«Спорт – это жизнь. Это легкость движенья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eastAsia="Calibri" w:cs="Calibri"/>
              </w:rPr>
              <w:t>Викторина: «Природа зимой.»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турнир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совместная встреча с библиотекой для пожилых людей «Казачий дон синеокий»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7" w:type="dxa"/>
          <w:trHeight w:val="358" w:hRule="atLeast"/>
        </w:trPr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  вечера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ab/>
            </w:r>
          </w:p>
          <w:p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4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«Собирайся народ, Масленица идет!» народные гулянья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9" w:type="dxa"/>
          </w:tcPr>
          <w:p>
            <w:pPr>
              <w:pStyle w:val="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auto"/>
                <w:sz w:val="24"/>
              </w:rPr>
              <w:t>«Секреты наших бабушек: печем блины»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9" w:type="dxa"/>
          </w:tcPr>
          <w:p>
            <w:pPr>
              <w:pStyle w:val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«Весенний букет»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  вечера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>
      <w:pPr>
        <w:jc w:val="center"/>
      </w:pPr>
    </w:p>
    <w:p/>
    <w:p/>
    <w:p>
      <w:pPr>
        <w:rPr>
          <w:u w:val="single"/>
        </w:rPr>
      </w:pPr>
    </w:p>
    <w:p/>
    <w:p/>
    <w:p/>
    <w:p/>
    <w:p/>
    <w:p/>
    <w:p>
      <w:pPr>
        <w:tabs>
          <w:tab w:val="left" w:pos="1296"/>
        </w:tabs>
        <w:rPr>
          <w:u w:val="single"/>
        </w:rPr>
      </w:pPr>
      <w:r>
        <w:tab/>
      </w:r>
    </w:p>
    <w:p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6B"/>
    <w:rsid w:val="00057470"/>
    <w:rsid w:val="000D27F1"/>
    <w:rsid w:val="000D5290"/>
    <w:rsid w:val="000D537B"/>
    <w:rsid w:val="000D538F"/>
    <w:rsid w:val="00156ACB"/>
    <w:rsid w:val="00175A2D"/>
    <w:rsid w:val="001C7F7A"/>
    <w:rsid w:val="00200131"/>
    <w:rsid w:val="002A7ECE"/>
    <w:rsid w:val="002C149F"/>
    <w:rsid w:val="002C6375"/>
    <w:rsid w:val="002D3FF9"/>
    <w:rsid w:val="002F7DCC"/>
    <w:rsid w:val="003001E6"/>
    <w:rsid w:val="00380A2B"/>
    <w:rsid w:val="003E2310"/>
    <w:rsid w:val="00405DC9"/>
    <w:rsid w:val="004574E2"/>
    <w:rsid w:val="0047266B"/>
    <w:rsid w:val="0049159A"/>
    <w:rsid w:val="0055270C"/>
    <w:rsid w:val="00580970"/>
    <w:rsid w:val="005810B4"/>
    <w:rsid w:val="005931C6"/>
    <w:rsid w:val="005B27DE"/>
    <w:rsid w:val="005C0DCE"/>
    <w:rsid w:val="005C46A4"/>
    <w:rsid w:val="00666D84"/>
    <w:rsid w:val="006B0B12"/>
    <w:rsid w:val="006F7CF3"/>
    <w:rsid w:val="007122F7"/>
    <w:rsid w:val="00784322"/>
    <w:rsid w:val="008728CB"/>
    <w:rsid w:val="008E2B94"/>
    <w:rsid w:val="00915F9C"/>
    <w:rsid w:val="009309EC"/>
    <w:rsid w:val="00983FDB"/>
    <w:rsid w:val="009A3B81"/>
    <w:rsid w:val="00A03F72"/>
    <w:rsid w:val="00A21F36"/>
    <w:rsid w:val="00A40B0B"/>
    <w:rsid w:val="00AA1203"/>
    <w:rsid w:val="00B064BA"/>
    <w:rsid w:val="00B13BBE"/>
    <w:rsid w:val="00B5705F"/>
    <w:rsid w:val="00C325AA"/>
    <w:rsid w:val="00CC456D"/>
    <w:rsid w:val="00D66245"/>
    <w:rsid w:val="00D94BA7"/>
    <w:rsid w:val="00E74692"/>
    <w:rsid w:val="00E96C7C"/>
    <w:rsid w:val="00EA3AFA"/>
    <w:rsid w:val="00ED2688"/>
    <w:rsid w:val="00ED2F0C"/>
    <w:rsid w:val="00EE47E4"/>
    <w:rsid w:val="00F12804"/>
    <w:rsid w:val="00F36894"/>
    <w:rsid w:val="00F809FB"/>
    <w:rsid w:val="00FA3608"/>
    <w:rsid w:val="00FD71DA"/>
    <w:rsid w:val="4B3232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  <w:lang w:eastAsia="ru-RU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00" w:after="0" w:line="276" w:lineRule="auto"/>
      <w:outlineLvl w:val="2"/>
    </w:pPr>
    <w:rPr>
      <w:rFonts w:asciiTheme="majorHAnsi" w:hAnsiTheme="majorHAnsi" w:eastAsiaTheme="majorEastAsia" w:cstheme="majorBidi"/>
      <w:b/>
      <w:bCs/>
      <w:color w:val="5B9BD5" w:themeColor="accent1"/>
      <w:lang w:eastAsia="ru-RU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2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header"/>
    <w:basedOn w:val="1"/>
    <w:link w:val="2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uiPriority w:val="99"/>
    <w:rPr>
      <w:color w:val="0645AD"/>
      <w:u w:val="none"/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2 Знак"/>
    <w:basedOn w:val="9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6">
    <w:name w:val="Заголовок 1 Знак"/>
    <w:basedOn w:val="9"/>
    <w:link w:val="2"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  <w:lang w:eastAsia="ru-RU"/>
    </w:rPr>
  </w:style>
  <w:style w:type="character" w:customStyle="1" w:styleId="17">
    <w:name w:val="Заголовок 3 Знак"/>
    <w:basedOn w:val="9"/>
    <w:link w:val="4"/>
    <w:semiHidden/>
    <w:uiPriority w:val="9"/>
    <w:rPr>
      <w:rFonts w:asciiTheme="majorHAnsi" w:hAnsiTheme="majorHAnsi" w:eastAsiaTheme="majorEastAsia" w:cstheme="majorBidi"/>
      <w:b/>
      <w:bCs/>
      <w:color w:val="5B9BD5" w:themeColor="accent1"/>
      <w:lang w:eastAsia="ru-RU"/>
    </w:rPr>
  </w:style>
  <w:style w:type="character" w:customStyle="1" w:styleId="18">
    <w:name w:val="c20"/>
    <w:basedOn w:val="9"/>
    <w:uiPriority w:val="0"/>
  </w:style>
  <w:style w:type="paragraph" w:customStyle="1" w:styleId="19">
    <w:name w:val="c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c10"/>
    <w:basedOn w:val="9"/>
    <w:uiPriority w:val="0"/>
  </w:style>
  <w:style w:type="character" w:customStyle="1" w:styleId="21">
    <w:name w:val="Верхний колонтитул Знак"/>
    <w:basedOn w:val="9"/>
    <w:link w:val="7"/>
    <w:uiPriority w:val="99"/>
  </w:style>
  <w:style w:type="character" w:customStyle="1" w:styleId="22">
    <w:name w:val="Нижний колонтитул Знак"/>
    <w:basedOn w:val="9"/>
    <w:link w:val="6"/>
    <w:uiPriority w:val="99"/>
  </w:style>
  <w:style w:type="character" w:customStyle="1" w:styleId="23">
    <w:name w:val="Текст выноски Знак"/>
    <w:basedOn w:val="9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8</Pages>
  <Words>924</Words>
  <Characters>5269</Characters>
  <Lines>43</Lines>
  <Paragraphs>12</Paragraphs>
  <TotalTime>575</TotalTime>
  <ScaleCrop>false</ScaleCrop>
  <LinksUpToDate>false</LinksUpToDate>
  <CharactersWithSpaces>6181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2019-05-28T10:04:00Z</dcterms:created>
  <dc:creator>User1</dc:creator>
  <cp:lastModifiedBy>prokh</cp:lastModifiedBy>
  <cp:lastPrinted>2020-03-27T15:42:00Z</cp:lastPrinted>
  <dcterms:modified xsi:type="dcterms:W3CDTF">2020-04-13T08:21:53Z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