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</w:t>
      </w:r>
    </w:p>
    <w:p w:rsidR="000320A3" w:rsidRDefault="000320A3" w:rsidP="000320A3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320A3" w:rsidRDefault="000320A3" w:rsidP="000320A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0320A3" w:rsidRPr="0020534F" w:rsidRDefault="000320A3" w:rsidP="000320A3">
      <w:pPr>
        <w:shd w:val="clear" w:color="auto" w:fill="FFFFFF"/>
        <w:spacing w:after="0" w:line="317" w:lineRule="exact"/>
        <w:ind w:left="29"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320A3" w:rsidRDefault="000320A3" w:rsidP="000320A3">
      <w:pPr>
        <w:pStyle w:val="3"/>
        <w:ind w:right="-766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30 октября  2009 года                                               № </w:t>
      </w:r>
      <w:r w:rsidRPr="00A1273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1/3</w:t>
      </w:r>
    </w:p>
    <w:p w:rsidR="000320A3" w:rsidRPr="0035692F" w:rsidRDefault="000320A3" w:rsidP="000320A3"/>
    <w:p w:rsidR="000320A3" w:rsidRDefault="000320A3" w:rsidP="000320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 о проведении</w:t>
      </w:r>
    </w:p>
    <w:p w:rsidR="000320A3" w:rsidRDefault="000320A3" w:rsidP="000320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конкурса на замещение вакантной должности</w:t>
      </w:r>
    </w:p>
    <w:p w:rsidR="000320A3" w:rsidRDefault="000320A3" w:rsidP="000320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администрации </w:t>
      </w:r>
    </w:p>
    <w:p w:rsidR="000320A3" w:rsidRPr="0035692F" w:rsidRDefault="000320A3" w:rsidP="000320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 законом от 02.03.2007 N 25-ФЗ "О муниципальной службе в Российской Федерации", Законом Волгоградской области "О некоторых вопросах муниципальной службы в Волгоградской области" от 11.02.2008 N 1626-ОД, Уставом Манойлинского сельского поселения,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проведении конкурса на замещение вакантной должности муниципальной службы  в администрации Манойлинского сельского поселения (прилагается).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Решение.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0320A3" w:rsidRDefault="000320A3" w:rsidP="000320A3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Т.М.Кондратьева</w:t>
      </w:r>
    </w:p>
    <w:p w:rsidR="000320A3" w:rsidRDefault="000320A3" w:rsidP="000320A3">
      <w:pPr>
        <w:shd w:val="clear" w:color="auto" w:fill="FFFFFF"/>
        <w:spacing w:before="14" w:line="324" w:lineRule="exact"/>
        <w:ind w:right="-66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shd w:val="clear" w:color="auto" w:fill="FFFFFF"/>
        <w:spacing w:before="14" w:line="324" w:lineRule="exact"/>
        <w:ind w:right="-66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октября 2009 г. № 1/3</w:t>
      </w: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</w:t>
      </w: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0320A3" w:rsidRDefault="000320A3" w:rsidP="00032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о проведении конкурса на замещение вакантной должности муниципальной службы в администрации Манойлинского сельского поселения (далее - Положение) определяет 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 и Законом Волгоградской области от 11.02.2008 N</w:t>
      </w:r>
      <w:proofErr w:type="gramEnd"/>
      <w:r>
        <w:rPr>
          <w:rFonts w:ascii="Times New Roman" w:hAnsi="Times New Roman"/>
          <w:sz w:val="24"/>
          <w:szCs w:val="24"/>
        </w:rPr>
        <w:t xml:space="preserve"> 1626-ОД "О некоторых вопросах муниципальной службы в Волгоградской области" организацию и порядок проведения конкурса на замещение вакантной должности муниципальной службы в  администрации Манойлинского сельского поселения, порядок и сроки работы конкурсной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Основными задачами проведения конкурса на замещение вакантной должности муниципальной службы в администрации Манойлинского сельского поселения Волгоградской области (далее - конкурс) являются: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конституционного права граждан Российской Федерации на равный доступ к муниципальной службе (далее - муниципальная служба);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-отбор и формирование на конкурсной основе высокопрофессионального кадрового состава;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работы по подбору и расстановке кадров.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Организует и проводит конкурс конкурсная комиссия органа местного самоуправления  администрации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Организация проведения конкурса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Конкурс на замещение вакантной должности муниципальной службы  администрации Манойлинского сельского поселения объявляется распорядительным документом руководителя органа местного самоуправления  администрации Манойлинского сельского поселения Волгоградской области (далее - Руководитель) при наличии вакантной (не замещаемой муниципальными служащими) должности муниципальной службы в органах местного самоуправления администрации Манойлинского сельского поселения и отсутствии кадрового резерва.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не проводится: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назначении на замещаемые на определенный срок полномочий должности муниципальной службы Волгоградской области «Высшей» и «Ведущей» группы должностей;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заключении срочного трудового договора;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 </w:t>
      </w:r>
      <w:proofErr w:type="gramStart"/>
      <w:r>
        <w:rPr>
          <w:rFonts w:ascii="Times New Roman" w:hAnsi="Times New Roman"/>
          <w:sz w:val="24"/>
          <w:szCs w:val="24"/>
        </w:rPr>
        <w:t>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(гражданской) службы или работы по специальности возможности замещения иной должности муниципальной службы в том же или другом муниципальном органе, в случае направления муниципального служащего на профессиональную переподготовку или повышение квалификации;</w:t>
      </w:r>
      <w:proofErr w:type="gram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назначении на должность муниципальной службы муниципального служащего (гражданина), состоящего в кадровом резерве;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 назначении на должности муниципальной службы, относящиеся к группе младших должностей муниципальной службы.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Право на участие в конкурсе имеют граждане Российской Федерации, достигшие возраста 18 лет и не старше 65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Граждане Российской Федерации, являющиеся муниципальными служащими,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Конкурс проводится в два этапа: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 первом этапе конкурса не позднее 7 календарных дней со дня принятия решения руководителем о проведении конкурса 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календарных дней до дня проведения конкурса Руководитель обеспечивает опубликование объявления о проведении конкурса и приеме документов для участия в конкурсе в средствах массовой информации (</w:t>
      </w:r>
      <w:r>
        <w:rPr>
          <w:rFonts w:ascii="Times New Roman" w:hAnsi="Times New Roman"/>
          <w:sz w:val="24"/>
          <w:szCs w:val="24"/>
          <w:u w:val="single"/>
        </w:rPr>
        <w:t>приложение N 1</w:t>
      </w:r>
      <w:r>
        <w:rPr>
          <w:rFonts w:ascii="Times New Roman" w:hAnsi="Times New Roman"/>
          <w:sz w:val="24"/>
          <w:szCs w:val="24"/>
        </w:rPr>
        <w:t xml:space="preserve"> к настоящему Положению).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средствах массовой информации размещается следующая информация о конкурсе: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вакантной должности муниципальной службы;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претенденту на замещение этой должности, условия прохождения муниципальной службы;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перечень, а также место и время приема документов, подлежащих представлению для участия в конкурсе;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до истечения которого принимаются указанные документы;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конкурса, место и порядок его проведения;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трудового договора;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для участия в конкурсе информационные материалы.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Гражданину Российской Федерации, изъявившему желание участвовать в конкурсе, лично представить следующие документы: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собственноручно написанное личное заявление (</w:t>
      </w:r>
      <w:r>
        <w:rPr>
          <w:rFonts w:ascii="Times New Roman" w:hAnsi="Times New Roman"/>
          <w:sz w:val="24"/>
          <w:szCs w:val="24"/>
          <w:u w:val="single"/>
        </w:rPr>
        <w:t>приложение N 2</w:t>
      </w:r>
      <w:r>
        <w:rPr>
          <w:rFonts w:ascii="Times New Roman" w:hAnsi="Times New Roman"/>
          <w:sz w:val="24"/>
          <w:szCs w:val="24"/>
        </w:rPr>
        <w:t xml:space="preserve"> к настоящему Положению), которое регистрируется в журнале учета участников конкурса (</w:t>
      </w:r>
      <w:r>
        <w:rPr>
          <w:rFonts w:ascii="Times New Roman" w:hAnsi="Times New Roman"/>
          <w:sz w:val="24"/>
          <w:szCs w:val="24"/>
          <w:u w:val="single"/>
        </w:rPr>
        <w:t xml:space="preserve">приложение N 3 </w:t>
      </w:r>
      <w:r>
        <w:rPr>
          <w:rFonts w:ascii="Times New Roman" w:hAnsi="Times New Roman"/>
          <w:sz w:val="24"/>
          <w:szCs w:val="24"/>
        </w:rPr>
        <w:t>к настоящему Положению);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N 667-р " 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" (Собрание законодательства Российской Федерации, 2005, N 22, ст. 2192), с приложением фотографии (приложение N 4 к настоящему Положению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и/или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другие), заверенные в установленном законодательством порядке;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в установленном законодательством порядке;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копию свидетельства о постановке физического лица на учет в налоговый орган по месту жительства на территории Российской Федерации;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копию документов воинского учета - для военнообязанных и лиц, подлежащих призыву на военную службу;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заключение медицинского учреждения об отсутствии заболевания, препятствующего поступлению на муниципальную службу, по форме N 086/у, установленной Министерством здравоохранения СССР от 4 октября 1980 г. N 1030 "Об утверждении форм первичной медицинской документации учреждений здравоохранения";</w:t>
      </w:r>
      <w:proofErr w:type="gram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Все необходимые для участия в конкурсе документы должны быть представлены секретарю комиссии в течение 14 календарных дней со дня объявления об их приеме. На основании представленных документов принимается решение о допуске кандидатов к участию в конкурсе.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При приеме документов секретарь комиссии осуществляет соответствие документов, представленных гражданином, перечню документов, установленному </w:t>
      </w:r>
      <w:r>
        <w:rPr>
          <w:rFonts w:ascii="Times New Roman" w:hAnsi="Times New Roman"/>
          <w:sz w:val="24"/>
          <w:szCs w:val="24"/>
          <w:u w:val="single"/>
        </w:rPr>
        <w:t xml:space="preserve">пунктом 5.1.1 </w:t>
      </w:r>
      <w:r>
        <w:rPr>
          <w:rFonts w:ascii="Times New Roman" w:hAnsi="Times New Roman"/>
          <w:sz w:val="24"/>
          <w:szCs w:val="24"/>
        </w:rPr>
        <w:t>настоящего Положения, и сроков их представления и выдает гражданину: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расписку в получении документов - в случае соблюдения гражданином всех требований настоящего Положения по представлению документов;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об отказе в приеме документов с указанием причины отказа в приеме документов - при несвоевременном представлении документов и (или) представлении их в неполном объеме и (или) с нарушением правил оформления документов.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В течение трех дней с момента подачи документов на участие в конкурсе гражданин (муниципальный служащий):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допущенный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к участию в конкурсе уведомляется в письменной форме (</w:t>
      </w:r>
      <w:r>
        <w:rPr>
          <w:rFonts w:ascii="Times New Roman" w:hAnsi="Times New Roman"/>
          <w:sz w:val="24"/>
          <w:szCs w:val="24"/>
          <w:u w:val="single"/>
        </w:rPr>
        <w:t>приложение N 5</w:t>
      </w:r>
      <w:r>
        <w:rPr>
          <w:rFonts w:ascii="Times New Roman" w:hAnsi="Times New Roman"/>
          <w:sz w:val="24"/>
          <w:szCs w:val="24"/>
        </w:rPr>
        <w:t xml:space="preserve"> к настоящему Положению);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допущенный к участию в конкурсе в связи с его несоответствием квалификационным требованиям к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 (</w:t>
      </w:r>
      <w:r>
        <w:rPr>
          <w:rFonts w:ascii="Times New Roman" w:hAnsi="Times New Roman"/>
          <w:sz w:val="24"/>
          <w:szCs w:val="24"/>
          <w:u w:val="single"/>
        </w:rPr>
        <w:t>приложение N 6</w:t>
      </w:r>
      <w:r>
        <w:rPr>
          <w:rFonts w:ascii="Times New Roman" w:hAnsi="Times New Roman"/>
          <w:sz w:val="24"/>
          <w:szCs w:val="24"/>
        </w:rPr>
        <w:t xml:space="preserve"> к настоящему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Положению).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учета участников конкурса в графе "Отметка об ознакомлении с результатами конкурса" указывается номер и дата уведомления.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дней до начала второго этапа конкурса секретарь конкурсной комиссии информирует граждан (муниципальных служащих), допущенных к </w:t>
      </w:r>
      <w:r>
        <w:rPr>
          <w:rFonts w:ascii="Times New Roman" w:hAnsi="Times New Roman"/>
          <w:sz w:val="24"/>
          <w:szCs w:val="24"/>
        </w:rPr>
        <w:lastRenderedPageBreak/>
        <w:t>участию в конкурсе (далее - кандидаты), о дате, месте, времени и условиях его проведения. Уведомление может осуществляться как в письменной форме, так и под роспись в журнале учета участников конкурса.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proofErr w:type="gramStart"/>
      <w:r>
        <w:rPr>
          <w:rFonts w:ascii="Times New Roman" w:hAnsi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заместитель руководителя, являющийся председателем конкурсной комиссии, может принять решение о проведении повторного конкурса.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Создание конкурсной комиссии, порядок и сроки ее работы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Конкурсная комиссия является коллегиальным органом, который формируется для организации и проведения конкурсов.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Общее количество членов комиссии составляет 5 человек.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Конкурсная комиссия состоит из председателя, заместителя председателя, секретаря и членов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состав конкурсной комиссии могут входить депутаты  Совета депутатов Манойлинского сельского поселения,  муниципальные служащие администрации Манойлинского сельского поселения, представители научных и образовательных учреждений, других организаций, приглашаемые Руководителем в качестве независимых экспертов. Работа независимых экспертов в конкурсной комиссии производится на безвозмездной основе.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Состав конкурсной комиссии утверждается постановлением Руководителя. Состав конкурсной комиссии формируется таким образом, чтобы была исключена возможность возникновения конфликтов, которые могли бы повлиять на принимаемые конкурсной комиссией решения.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Председателем конкурсной комиссии является Руководитель.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конкурсной комиссии по результатам проведения конкурса принимают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Решение конкурсной комиссии принимается в отсутствие кандидатов 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 заседании конкурсной комиссии секретарем конкурсной комиссии ведется протокол заседания конкурсной комиссии по форме согласно приложению 7 к настоящему Положению (далее - протокол), который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В ходе проведения второго этапа конкурса конкурсная комиссия оценивает кандидатов на основании представленных ими документов.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групповых дискуссий;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реферата;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собеседование и другие методы, не противоречащие законодательству о муниципальной службе и труде.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всех методов не является обязательным. Необходимость и очередность применения методов определяется комиссией.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метода оценки отражается в протоколе заседания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случае отказа кандидата, победившего в конкурсе, заключить трудовой договор на вакантную должность  муниципальной службы комиссия вправе предложить вакантную должность муниципальной службы  одному из кандидатов.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Заключительные положения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результатам конкурса: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издается распоряжение Руководителя о назначении победителя конкурса на вакантную должность муниципальной службы и с ним заключается трудовой договор;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принятия решения о включении кандидата на вакантную должность муниципальной службы в кадровый резерв издается распоряжение, о чем кандидат уведомляется в письменной форме (приложение N 8 к настоящему Положению).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конкурсной комиссии. Дата и регистрационный номер уведомления заносятся в журнал учета участников конкурса.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желанию лиц, участвовавших в конкурсе, им выдается выписка из протокола заседания конкурсной комиссии.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Документы участников конкурса могут быть возвращены им по письменному заявлению на имя Руководителя в течение трех лет со дня завершения конкурса. До истечения этого срока документы претендентов и протоколы заседаний конкурсной комиссии хранятся в отделе по организационным и общим вопросам, после чего подлежат уничтожению.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и другие), осуществляются за счет собственных средств кандидата.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конкурсной комиссии может быть обжаловано кандидатом в соответствии с законодательством Российской Федерации.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:rsidR="000320A3" w:rsidRDefault="000320A3" w:rsidP="000320A3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Т.М.Кондратьева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ПРОВЕДЕНИИ ОТКРЫТОГО КОНКУРСА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6DF9">
        <w:rPr>
          <w:rFonts w:ascii="Times New Roman" w:hAnsi="Times New Roman" w:cs="Times New Roman"/>
          <w:sz w:val="22"/>
          <w:szCs w:val="22"/>
        </w:rPr>
        <w:t>1. Орган местного самоуправления администрации Манойлинского сельского поселения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объявляет конкурс на замещение вакантной должности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                     (наименование должности)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2. К претенденту  на  замещение   указанной   должности   предъявляются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следующие требования: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3. Прием документов осуществляется по адресу: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Контактное лицо ____________________________________ тел. _________________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                   (Ф.И.О., должность)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4. Начало приема документов для участия в конкурсе в ________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DA6DF9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200_ г., окончание - в _______ ч "_____" 200_ г.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5. Для участия в конкурсе необходимо представить следующие документы: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а) личное заявление;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б) собственноручно заполненную и подписанную анкету;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в) копию  паспорта  или  заменяющего  его   документа  (соответствующий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документ предъявляется лично по прибытии на конкурс);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г) документы, подтверждающие необходимое профессиональное  образование,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стаж работы и квалификацию: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копию  трудовой   книжки   (за   исключением  случаев, когда  служебная</w:t>
      </w:r>
      <w:proofErr w:type="gramEnd"/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(трудовая)   деятельность   осуществляется  впервые)  или  иные  документы,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DF9">
        <w:rPr>
          <w:rFonts w:ascii="Times New Roman" w:hAnsi="Times New Roman" w:cs="Times New Roman"/>
          <w:sz w:val="22"/>
          <w:szCs w:val="22"/>
        </w:rPr>
        <w:t>подтверждающие трудовую (служебную) деятельность гражданина (копии приказов</w:t>
      </w:r>
      <w:proofErr w:type="gramEnd"/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о приеме на работу, справки с предыдущего места работы и другие);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копии документов   о   профессиональном   образовании,   дополнительном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профессиональном 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  <w:r w:rsidRPr="00DA6DF9">
        <w:rPr>
          <w:rFonts w:ascii="Times New Roman" w:hAnsi="Times New Roman" w:cs="Times New Roman"/>
          <w:sz w:val="22"/>
          <w:szCs w:val="22"/>
        </w:rPr>
        <w:t>, о присвоении ученой степени, ученого звания,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DF9">
        <w:rPr>
          <w:rFonts w:ascii="Times New Roman" w:hAnsi="Times New Roman" w:cs="Times New Roman"/>
          <w:sz w:val="22"/>
          <w:szCs w:val="22"/>
        </w:rPr>
        <w:t>заверенные</w:t>
      </w:r>
      <w:proofErr w:type="gramEnd"/>
      <w:r w:rsidRPr="00DA6DF9">
        <w:rPr>
          <w:rFonts w:ascii="Times New Roman" w:hAnsi="Times New Roman" w:cs="Times New Roman"/>
          <w:sz w:val="22"/>
          <w:szCs w:val="22"/>
        </w:rPr>
        <w:t xml:space="preserve"> в установленном законодательством порядке;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DA6DF9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DA6DF9">
        <w:rPr>
          <w:rFonts w:ascii="Times New Roman" w:hAnsi="Times New Roman" w:cs="Times New Roman"/>
          <w:sz w:val="22"/>
          <w:szCs w:val="22"/>
        </w:rPr>
        <w:t>) копию  страхового    свидетельства      обязательного    пенсионного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страхования,  за  исключением  случаев,  когда трудовой договор заключается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впервые;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е) копию   свидетельства   о   постановке   физического   лица  на учет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в налоговый орган по месту жительства на территории Российской Федерации;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ж) копию  документов  воинского   учета - для  военнообязанных  и  лиц,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подлежащих призыву на военную службу;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DA6DF9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DA6DF9">
        <w:rPr>
          <w:rFonts w:ascii="Times New Roman" w:hAnsi="Times New Roman" w:cs="Times New Roman"/>
          <w:sz w:val="22"/>
          <w:szCs w:val="22"/>
        </w:rPr>
        <w:t>) заключение  медицинского   учреждения   об   отсутствии заболевания,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DF9">
        <w:rPr>
          <w:rFonts w:ascii="Times New Roman" w:hAnsi="Times New Roman" w:cs="Times New Roman"/>
          <w:sz w:val="22"/>
          <w:szCs w:val="22"/>
        </w:rPr>
        <w:t>препятствующего</w:t>
      </w:r>
      <w:proofErr w:type="gramEnd"/>
      <w:r w:rsidRPr="00DA6DF9">
        <w:rPr>
          <w:rFonts w:ascii="Times New Roman" w:hAnsi="Times New Roman" w:cs="Times New Roman"/>
          <w:sz w:val="22"/>
          <w:szCs w:val="22"/>
        </w:rPr>
        <w:t xml:space="preserve"> поступлению на муниципальную службу;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и) сведения  о   доходах  за  год, предшествующий  году  поступления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муниципальную   службу,   об   имуществе  и  обязательствах 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имущественного</w:t>
      </w:r>
      <w:proofErr w:type="gramEnd"/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характера.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6. Дата проведения конкурса "__" ___________ 200_ г.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7. Место проведения конкурса _________________________________________.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8. Проект трудового договора.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    9. Несвоевременное  представление   документов,   представление   их 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 xml:space="preserve">неполном </w:t>
      </w:r>
      <w:proofErr w:type="gramStart"/>
      <w:r w:rsidRPr="00DA6DF9">
        <w:rPr>
          <w:rFonts w:ascii="Times New Roman" w:hAnsi="Times New Roman" w:cs="Times New Roman"/>
          <w:sz w:val="22"/>
          <w:szCs w:val="22"/>
        </w:rPr>
        <w:t>объеме</w:t>
      </w:r>
      <w:proofErr w:type="gramEnd"/>
      <w:r w:rsidRPr="00DA6DF9">
        <w:rPr>
          <w:rFonts w:ascii="Times New Roman" w:hAnsi="Times New Roman" w:cs="Times New Roman"/>
          <w:sz w:val="22"/>
          <w:szCs w:val="22"/>
        </w:rPr>
        <w:t xml:space="preserve"> или с нарушением правил оформления без уважительной причины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DF9">
        <w:rPr>
          <w:rFonts w:ascii="Times New Roman" w:hAnsi="Times New Roman" w:cs="Times New Roman"/>
          <w:sz w:val="22"/>
          <w:szCs w:val="22"/>
        </w:rPr>
        <w:t>являются основанием для отказа гражданину в их приеме.</w:t>
      </w:r>
    </w:p>
    <w:p w:rsidR="000320A3" w:rsidRPr="00DA6DF9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Руководителю органа местного  самоуправления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администрации Манойлинского сельского поселения                             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Год рождения 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Образование ___________________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Адрес: ________________________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Тел. __________________________</w:t>
      </w:r>
    </w:p>
    <w:p w:rsidR="000320A3" w:rsidRDefault="000320A3" w:rsidP="000320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(рабочий, домашний)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замещение вакантной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Против  проверки  указанных  сведений  в   представленных документах не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возражаю.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проведением  процедуры  оформления допуска  к сведениям, составляющим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государственную и иную охраняемую законом тайну,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&lt;*&gt;.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 200_ г. _____________________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(расшифровка подписи)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Пункт вносится  при  необходимости  оформления допуска к сведениям,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составляющим государственную и иную охраняемую законом тайну.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участников конкурса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755"/>
        <w:gridCol w:w="2025"/>
        <w:gridCol w:w="1485"/>
        <w:gridCol w:w="2025"/>
      </w:tblGrid>
      <w:tr w:rsidR="000320A3" w:rsidTr="002154DD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должности, на замещение которой проводится конкурс  </w:t>
            </w:r>
          </w:p>
        </w:tc>
      </w:tr>
      <w:tr w:rsidR="000320A3" w:rsidTr="002154D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ознакомлении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дате и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ознакомлении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jc w:val="center"/>
        <w:rPr>
          <w:rFonts w:eastAsia="Calibri"/>
          <w:b/>
        </w:rPr>
      </w:pPr>
      <w:r>
        <w:rPr>
          <w:rFonts w:eastAsia="Calibri"/>
          <w:b/>
        </w:rPr>
        <w:t>АНКЕТА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(заполняется собственноручно)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┌──────────┐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  Место   │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   для    │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│фотографии│</w:t>
      </w:r>
      <w:proofErr w:type="spell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│         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│</w:t>
      </w:r>
      <w:proofErr w:type="spellEnd"/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└──────────┘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1. Фамилия _________________________________________________________ Имя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Отчество _____________________________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75"/>
        <w:gridCol w:w="3915"/>
      </w:tblGrid>
      <w:tr w:rsidR="000320A3" w:rsidTr="002154DD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то укажите их, а также когда,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изменяли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10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дипломатический ранг, воинское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 (когда и за что)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Допуск к государственной тайне,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 учебу в</w:t>
      </w:r>
      <w:proofErr w:type="gramEnd"/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высших  и средних специальных учебных заведениях, военную службу,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заполнении данного пункта необходимо именовать организации так, как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 назывались  в  свое  время,  военную  службу  записывать  с  указанием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080"/>
        <w:gridCol w:w="3510"/>
        <w:gridCol w:w="3780"/>
      </w:tblGrid>
      <w:tr w:rsidR="000320A3" w:rsidTr="002154DD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за границей)  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</w:t>
            </w: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0A3" w:rsidRDefault="000320A3" w:rsidP="00215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0A3" w:rsidRDefault="000320A3" w:rsidP="00215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Государственные награды, иные награды и знаки отличия: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Ваши  близкие  родственники  (отец,  мать,  братья, сестры и дети),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муж (жена),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>. Если родственники изменяли фамилию,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отчество, необходимо также указать их прежние фамилию, имя, отчество.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2430"/>
        <w:gridCol w:w="2160"/>
        <w:gridCol w:w="2295"/>
        <w:gridCol w:w="2025"/>
      </w:tblGrid>
      <w:tr w:rsidR="000320A3" w:rsidTr="002154DD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Ваши  близкие  родственники  (отец,  мать, братья, сестры  и дети),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муж (жена),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постоянно проживающие за границей и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(или)  оформляющие  документы  для  выезда на постоянное место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государство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отчество, с какого времени они проживают за границей)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Пребывание за границей (когда, где, с какой целью):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Отношение к воинской обязанности и воинское звание: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Домашний адрес (адрес регистрации, фактического проживания),  номер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 (либо иной вид связи):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Номер   страхового    свидетельства     обязательного   пенсионного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страхования (если имеется) 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ИНН (если имеется):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сведения  (участие   в  выборных   представительных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другая информация, которую желаете сообщить о себе):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Мне  известно,  что  заведомо  ложные  сведения,  сообщенные о себе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анкете,  и мое несоответствие квалификационным требованиям могут повлечь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участии в конкурсе и приеме на должность.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проведение  в  отношении   меня  проверочных 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(согласна).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_________________ 20__ г. Подпись 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 и  данные  о  трудовой деятельности, воинской службе и об учебе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оформляемого   лица   соответствуют  документам,  удостоверяющим  личность,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записям в трудовой книжке, документам об образовании и воинской службе.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(подпись, фамилия секретаря комиссии)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________________________________!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  Вы  допущены  к участию в конкурсе на замещение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должности)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Конкурс проводится в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___________ 200_ г. по адресу: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_______________________________. Контактный телефон: 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________________ 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(фамилия, имя, отчество)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6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Уважаемый ________________________________!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 Вы не допущены к участию в конкурсе на замещение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должности)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(указать основание)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несоответствием квалификационным  требованиям  к вакантной должности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ограничениями, установленными законодательством Российской Федерации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муниципальной  службе  для  поступления  на  муниципальную  службу  и ее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несвоевременным  представлением   документов  (представлением  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неполном  объеме  или  с  нарушением  правил  оформления  без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уважительной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причины);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установлением  в  ходе   проверки   обстоятельств,    препятствующих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федеральными  законами и другими нормативными правовыми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 Российской Федерации поступлению гражданина на муниципальную службу.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  Вам  могут  быть   возвращены   по   письменному  заявлению,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направленному ___________________ по ______________________________ адресу: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(фамилия, имя, отчество)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7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конкурсной комиссии</w:t>
      </w: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 муниципальной службы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Манойлинского сельского поселения</w:t>
      </w:r>
    </w:p>
    <w:p w:rsidR="000320A3" w:rsidRDefault="000320A3" w:rsidP="000320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_________________ N 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 и время проведения заседания конкурсной комиссии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(фамилии и инициалы председателя, заместителя председателя, секретаря,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членов конкурсной комиссии)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проведении конкурса  на  замещение вакантной  должности муниципальной  службы </w:t>
      </w:r>
      <w:r>
        <w:rPr>
          <w:rFonts w:ascii="Times New Roman" w:hAnsi="Times New Roman"/>
          <w:sz w:val="24"/>
          <w:szCs w:val="24"/>
        </w:rPr>
        <w:t>в администрации Манойлинского сельского поселения</w:t>
      </w:r>
    </w:p>
    <w:p w:rsidR="000320A3" w:rsidRDefault="000320A3" w:rsidP="00032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Рассматривали документы следующих лиц: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Вопросы кандидатам и краткие ответы на них - при проведении Конкурса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метода индивидуального собеседования;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 анкет -  при  проведении  Конкурса  с   использованием   метода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результатов  теста -  при  проведении  Конкурса с использованием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 тестирования;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темы рефератов, оценка содержания рефератов - при проведении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метода написания реферата;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темы  групповой  дискуссии  и  анализ  участия  в  ней кандидатов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с использованием метода групповых дискуссий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Результаты голосования: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3915"/>
        <w:gridCol w:w="2025"/>
        <w:gridCol w:w="2295"/>
      </w:tblGrid>
      <w:tr w:rsidR="000320A3" w:rsidTr="002154D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кандидата    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    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"за"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"против"    </w:t>
            </w:r>
          </w:p>
        </w:tc>
      </w:tr>
      <w:tr w:rsidR="000320A3" w:rsidTr="002154D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A3" w:rsidTr="002154D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A3" w:rsidRDefault="000320A3" w:rsidP="00215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Решение конкурсной комиссии: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признать  победителем  Конкурса  на   замещение   вакантной   должности муниципальной службы </w:t>
      </w:r>
      <w:r>
        <w:rPr>
          <w:rFonts w:ascii="Times New Roman" w:hAnsi="Times New Roman"/>
          <w:sz w:val="24"/>
          <w:szCs w:val="24"/>
        </w:rPr>
        <w:t>в администрации Манойлинского сельского поселения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победителя Конкурса)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 _____________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Заместитель председателя комиссии _____________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комиссии _____________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 _____________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Примечание: Пункты 1, 2 заполняются на каждого кандидата отдельно.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8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Положению </w:t>
      </w:r>
      <w:r>
        <w:rPr>
          <w:rFonts w:ascii="Times New Roman" w:hAnsi="Times New Roman"/>
          <w:sz w:val="24"/>
          <w:szCs w:val="24"/>
        </w:rPr>
        <w:t xml:space="preserve">о проведении конкурса 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замещение вакантной должности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Уважаемый ___________________________!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назначении на вакантную должность: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решению  комиссии  Вам  предлагается должность  в кадровом   резерве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вакантной должности &lt;*&gt;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Вашем решении прошу сообщить по адресу: 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Документы, представленные  Вами,  могут  быть возвращены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заявлению, направленному по адресу: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_______________________________. Контактный телефон: _____________________.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 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(фамилия, имя, отчество)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320A3" w:rsidRDefault="000320A3" w:rsidP="000320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Заполняется в случае принятия решения о включении в резерв.</w:t>
      </w: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A3" w:rsidRDefault="000320A3" w:rsidP="0003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7B6C" w:rsidRDefault="00FC7B6C"/>
    <w:sectPr w:rsid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0A3"/>
    <w:rsid w:val="000320A3"/>
    <w:rsid w:val="00F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20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0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320A3"/>
    <w:pPr>
      <w:widowControl w:val="0"/>
      <w:autoSpaceDE w:val="0"/>
      <w:autoSpaceDN w:val="0"/>
      <w:adjustRightInd w:val="0"/>
      <w:spacing w:after="0" w:line="240" w:lineRule="auto"/>
    </w:pPr>
    <w:rPr>
      <w:rFonts w:ascii="глгщшгшгшгшгшгшгшгшгшлттттттттт" w:eastAsia="Times New Roman" w:hAnsi="глгщшгшгшгшгшгшгшгшгшлттттттттт" w:cs="глгщшгшгшгшгшгшгшгшгшлттттттттт"/>
      <w:b/>
      <w:bCs/>
    </w:rPr>
  </w:style>
  <w:style w:type="paragraph" w:customStyle="1" w:styleId="ConsPlusNonformat">
    <w:name w:val="ConsPlusNonformat"/>
    <w:uiPriority w:val="99"/>
    <w:rsid w:val="00032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2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5332</Words>
  <Characters>30395</Characters>
  <Application>Microsoft Office Word</Application>
  <DocSecurity>0</DocSecurity>
  <Lines>253</Lines>
  <Paragraphs>71</Paragraphs>
  <ScaleCrop>false</ScaleCrop>
  <Company>Microsoft</Company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2014-04-22T07:22:00Z</dcterms:created>
  <dcterms:modified xsi:type="dcterms:W3CDTF">2014-04-22T07:23:00Z</dcterms:modified>
</cp:coreProperties>
</file>