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результаты конкурсов на замещение вакантных должностей муниципальной службы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проведения конкурса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Конкурс на замещение вакантной должности муниципальной службы  администрации Манойлинского сельского поселения объявляется распорядительным документом руководителя органа местного самоуправления  администрации Манойлинского сельского поселения Волгоградской области (далее - Руководитель) при наличии вакантной (не замещаемой муниципальными служащими) должности муниципальной службы в органах местного самоуправления администрации Манойлинского сельского поселения и отсутствии кадрового резерва.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не проводится: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назначении на замещаемые на определенный срок полномочий должности муниципальной службы Волгоградской области «Высшей» и «Ведущей» группы должностей;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заключении срочного трудового договора;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 </w:t>
      </w:r>
      <w:proofErr w:type="gramStart"/>
      <w:r>
        <w:rPr>
          <w:rFonts w:ascii="Times New Roman" w:hAnsi="Times New Roman"/>
          <w:sz w:val="24"/>
          <w:szCs w:val="24"/>
        </w:rPr>
        <w:t>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(гражданской) службы или работы по специальности возможности замещения иной должности муниципальной службы в том же или другом муниципальном органе, в случае направления муниципального служащего на профессиональную переподготовку или повышение квалификации;</w:t>
      </w:r>
      <w:proofErr w:type="gramEnd"/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назначении на должность муниципальной службы муниципального служащего (гражданина), состоящего в кадровом резерве;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 назначении на должности муниципальной службы, относящиеся к группе младших должностей муниципальной службы.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Право на участие в конкурсе имеют граждане Российской Федерации, достигшие возраста 18 лет и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Граждане Российской Федерации, являющиеся муниципальными служащими,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Конкурс проводится в два этапа: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 первом этапе конкурса не позднее 7 календарных дней со дня принятия решения руководителем о проведении конкурса 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календарных дней до дня проведения конкурса Руководитель обеспечивает опубликование объявления о проведении конкурса и приеме документов для участия в конкурсе в средствах массовой информации (</w:t>
      </w:r>
      <w:r>
        <w:rPr>
          <w:rFonts w:ascii="Times New Roman" w:hAnsi="Times New Roman"/>
          <w:sz w:val="24"/>
          <w:szCs w:val="24"/>
          <w:u w:val="single"/>
        </w:rPr>
        <w:t>приложение N 1</w:t>
      </w:r>
      <w:r>
        <w:rPr>
          <w:rFonts w:ascii="Times New Roman" w:hAnsi="Times New Roman"/>
          <w:sz w:val="24"/>
          <w:szCs w:val="24"/>
        </w:rPr>
        <w:t xml:space="preserve"> к настоящему Положению).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средствах массовой информации размещается следующая информация о конкурсе: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вакантной должности муниципальной службы;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претенденту на замещение этой должности, условия прохождения муниципальной службы;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перечень, а также место и время приема документов, подлежащих представлению для участия в конкурсе;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срок, до истечения которого принимаются указанные документы;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конкурса, место и порядок его проведения;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трудового договора;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для участия в конкурсе информационные материалы.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Гражданину Российской Федерации, изъявившему желание участвовать в конкурсе, лично представить следующие документы: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собственноручно написанное личное заявление (</w:t>
      </w:r>
      <w:r>
        <w:rPr>
          <w:rFonts w:ascii="Times New Roman" w:hAnsi="Times New Roman"/>
          <w:sz w:val="24"/>
          <w:szCs w:val="24"/>
          <w:u w:val="single"/>
        </w:rPr>
        <w:t>приложение N 2</w:t>
      </w:r>
      <w:r>
        <w:rPr>
          <w:rFonts w:ascii="Times New Roman" w:hAnsi="Times New Roman"/>
          <w:sz w:val="24"/>
          <w:szCs w:val="24"/>
        </w:rPr>
        <w:t xml:space="preserve"> к настоящему Положению), которое регистрируется в журнале учета участников конкурса (</w:t>
      </w:r>
      <w:r>
        <w:rPr>
          <w:rFonts w:ascii="Times New Roman" w:hAnsi="Times New Roman"/>
          <w:sz w:val="24"/>
          <w:szCs w:val="24"/>
          <w:u w:val="single"/>
        </w:rPr>
        <w:t xml:space="preserve">приложение N 3 </w:t>
      </w:r>
      <w:r>
        <w:rPr>
          <w:rFonts w:ascii="Times New Roman" w:hAnsi="Times New Roman"/>
          <w:sz w:val="24"/>
          <w:szCs w:val="24"/>
        </w:rPr>
        <w:t>к настоящему Положению);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N 667-р " 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" (Собрание законодательства Российской Федерации, 2005, N 22, ст. 2192), с приложением фотографии (приложение N 4 к настоящему Положению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и/или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в установленном законодательством порядке;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в установленном законодательством порядке;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копию свидетельства о постановке физического лица на учет в налоговый орган по месту жительства на территории Российской Федерации;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копию документов воинского учета - для военнообязанных и лиц, подлежащих призыву на военную службу;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заключение медицинского учреждения об отсутствии заболевания, препятствующего поступлению на муниципальную службу, по форме N 086/у, установленной Министерством здравоохранения СССР от 4 октября 1980 г. N 1030 "Об утверждении форм первичной медицинской документации учреждений здравоохранения";</w:t>
      </w:r>
      <w:proofErr w:type="gramEnd"/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Все необходимые для участия в конкурсе документы должны быть представлены секретарю комиссии в течение 14 календарных дней со дня объявления об их приеме. На основании представленных документов принимается решение о допуске кандидатов к участию в конкурсе.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При приеме документов секретарь комиссии осуществляет соответствие документов, представленных гражданином, перечню документов, установленному </w:t>
      </w:r>
      <w:r>
        <w:rPr>
          <w:rFonts w:ascii="Times New Roman" w:hAnsi="Times New Roman"/>
          <w:sz w:val="24"/>
          <w:szCs w:val="24"/>
          <w:u w:val="single"/>
        </w:rPr>
        <w:t xml:space="preserve">пунктом 5.1.1 </w:t>
      </w:r>
      <w:r>
        <w:rPr>
          <w:rFonts w:ascii="Times New Roman" w:hAnsi="Times New Roman"/>
          <w:sz w:val="24"/>
          <w:szCs w:val="24"/>
        </w:rPr>
        <w:t>настоящего Положения, и сроков их представления и выдает гражданину: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расписку в получении документов - в случае соблюдения гражданином всех требований настоящего Положения по представлению документов;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уведомление об отказе в приеме документов с указанием причины отказа в приеме документов - при несвоевременном представлении документов и (или) представлении их в неполном объеме и (или) с нарушением правил оформления документов.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В течение трех дней с момента подачи документов на участие в конкурсе гражданин (муниципальный служащий):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допущенный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к участию в конкурсе уведомляется в письменной форме (</w:t>
      </w:r>
      <w:r>
        <w:rPr>
          <w:rFonts w:ascii="Times New Roman" w:hAnsi="Times New Roman"/>
          <w:sz w:val="24"/>
          <w:szCs w:val="24"/>
          <w:u w:val="single"/>
        </w:rPr>
        <w:t>приложение N 5</w:t>
      </w:r>
      <w:r>
        <w:rPr>
          <w:rFonts w:ascii="Times New Roman" w:hAnsi="Times New Roman"/>
          <w:sz w:val="24"/>
          <w:szCs w:val="24"/>
        </w:rPr>
        <w:t xml:space="preserve"> к настоящему Положению);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допущенный к участию в конкурсе в связи с его несоответствием квалификационным требованиям к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 (</w:t>
      </w:r>
      <w:r>
        <w:rPr>
          <w:rFonts w:ascii="Times New Roman" w:hAnsi="Times New Roman"/>
          <w:sz w:val="24"/>
          <w:szCs w:val="24"/>
          <w:u w:val="single"/>
        </w:rPr>
        <w:t>приложение N 6</w:t>
      </w:r>
      <w:r>
        <w:rPr>
          <w:rFonts w:ascii="Times New Roman" w:hAnsi="Times New Roman"/>
          <w:sz w:val="24"/>
          <w:szCs w:val="24"/>
        </w:rPr>
        <w:t xml:space="preserve"> к настоящему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Положению).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учета участников конкурса в графе "Отметка об ознакомлении с результатами конкурса" указывается номер и дата уведомления.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дней до начала второго этапа конкурса секретарь конкурсной комиссии информирует граждан (муниципальных служащих), допущенных к участию в конкурсе (далее - кандидаты), о дате, месте, времени и условиях его проведения. Уведомление может осуществляться как в письменной форме, так и под роспись в журнале учета участников конкурса.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proofErr w:type="gramStart"/>
      <w:r>
        <w:rPr>
          <w:rFonts w:ascii="Times New Roman" w:hAnsi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заместитель руководителя, являющийся председателем конкурсной комиссии, может принять решение о проведении повторного конкурса.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Создание конкурсной комиссии, порядок и сроки ее работы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Конкурсная комиссия является коллегиальным органом, который формируется для организации и проведения конкурсов.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Общее количество членов комиссии составляет 5 человек.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Конкурсная комиссия состоит из председателя, заместителя председателя, секретаря и членов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состав конкурсной комиссии могут входить депутаты  Совета депутатов Манойлинского сельского поселения,  муниципальные служащие администрации Манойлинского сельского поселения, представители научных и образовательных учреждений, других организаций, приглашаемые Руководителем в качестве независимых экспертов. Работа независимых экспертов в конкурсной комиссии производится на безвозмездной основе.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Состав конкурсной комиссии утверждается постановлением Руководителя. Состав конкурсной комиссии формируется таким образом, чтобы была исключена возможность возникновения конфликтов, которые могли бы повлиять на принимаемые конкурсной комиссией решения.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Председателем конкурсной комиссии является Руководитель.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конкурсной комиссии по результатам проведения конкурса принимают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Решение конкурсной комиссии принимается в отсутствие кандидатов 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 заседании конкурсной комиссии секретарем конкурсной комиссии ведется протокол заседания конкурсной комиссии по форме согласно приложению 7 к настоящему Положению (далее - протокол), который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ходе проведения второго этапа конкурса конкурсная комиссия оценивает кандидатов на основании представленных ими документов.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групповых дискуссий;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реферата;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собеседование и другие методы, не противоречащие законодательству о муниципальной службе и труде.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всех методов не является обязательным. Необходимость и очередность применения методов определяется комиссией.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метода оценки отражается в протоколе заседания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 отказа кандидата, победившего в конкурсе, заключить трудовой договор на вакантную должность  муниципальной службы комиссия вправе предложить вакантную должность муниципальной службы  одному из кандидатов.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Заключительные положения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результатам конкурса: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издается распоряжение Руководителя о назначении победителя конкурса на вакантную должность муниципальной службы и с ним заключается трудовой договор;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принятия решения о включении кандидата на вакантную должность муниципальной службы в кадровый резерв издается распоряжение, о чем кандидат уведомляется в письменной форме (приложение N 8 к настоящему Положению).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конкурсной комиссии. Дата и регистрационный номер уведомления заносятся в журнал учета участников конкурса.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По желанию лиц, участвовавших в конкурсе, им выдается выписка из протокола заседания конкурсной комиссии.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Документы участников конкурса могут быть возвращены им по письменному заявлению на имя Руководителя в течение трех лет со дня завершения конкурса. До истечения этого срока документы претендентов и протоколы заседаний конкурсной комиссии хранятся в отделе по организационным и общим вопросам, после чего подлежат уничтожению.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и другие), осуществляются за счет собственных средств кандидата.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конкурсной комиссии может быть обжаловано кандидатом в соответствии с законодательством Российской Федерации.</w:t>
      </w: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4F9" w:rsidRDefault="00DA44F9" w:rsidP="00DA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06D4" w:rsidRDefault="004706D4"/>
    <w:sectPr w:rsidR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4F9"/>
    <w:rsid w:val="004706D4"/>
    <w:rsid w:val="00DA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11623</Characters>
  <Application>Microsoft Office Word</Application>
  <DocSecurity>0</DocSecurity>
  <Lines>96</Lines>
  <Paragraphs>27</Paragraphs>
  <ScaleCrop>false</ScaleCrop>
  <Company>Microsoft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2014-04-22T07:57:00Z</dcterms:created>
  <dcterms:modified xsi:type="dcterms:W3CDTF">2014-04-22T07:58:00Z</dcterms:modified>
</cp:coreProperties>
</file>