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0A" w:rsidRDefault="00E4520A" w:rsidP="00E4520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t>Типовые квалификационные требования,</w:t>
      </w:r>
      <w:r>
        <w:br/>
        <w:t>предъявляемые для замещения должностей муниципальной службы</w:t>
      </w:r>
    </w:p>
    <w:p w:rsidR="00E4520A" w:rsidRDefault="00E4520A" w:rsidP="00E4520A">
      <w:pPr>
        <w:spacing w:after="0"/>
        <w:jc w:val="center"/>
        <w:rPr>
          <w:sz w:val="24"/>
          <w:szCs w:val="24"/>
        </w:rPr>
      </w:pPr>
    </w:p>
    <w:p w:rsidR="00E4520A" w:rsidRDefault="00E4520A" w:rsidP="00E4520A">
      <w:pPr>
        <w:spacing w:after="0"/>
        <w:jc w:val="both"/>
        <w:rPr>
          <w:sz w:val="24"/>
          <w:szCs w:val="24"/>
        </w:rPr>
      </w:pPr>
    </w:p>
    <w:p w:rsidR="00E4520A" w:rsidRDefault="00E4520A" w:rsidP="00E4520A">
      <w:pPr>
        <w:spacing w:after="0"/>
        <w:jc w:val="both"/>
        <w:rPr>
          <w:sz w:val="24"/>
          <w:szCs w:val="24"/>
        </w:rPr>
      </w:pPr>
      <w:bookmarkStart w:id="0" w:name="sub_1201"/>
      <w:r>
        <w:rPr>
          <w:sz w:val="24"/>
          <w:szCs w:val="24"/>
        </w:rPr>
        <w:t>1. Для замещения высшей, главной, ведущей должностей муниципальной службы  предъявляются квалификационные требования к уровню профессионального образования и стажу:</w:t>
      </w:r>
    </w:p>
    <w:bookmarkEnd w:id="0"/>
    <w:p w:rsidR="00E4520A" w:rsidRDefault="00E4520A" w:rsidP="00E4520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профессиональное образование по специализации должностей муниципальной службы либо иное высшее профессиональное образование при наличии стажа согласно </w:t>
      </w:r>
      <w:hyperlink r:id="rId4" w:anchor="sub_1204" w:history="1">
        <w:r>
          <w:rPr>
            <w:rStyle w:val="a3"/>
            <w:color w:val="000000"/>
            <w:sz w:val="24"/>
            <w:szCs w:val="24"/>
          </w:rPr>
          <w:t>пункту 4</w:t>
        </w:r>
      </w:hyperlink>
      <w:r>
        <w:rPr>
          <w:sz w:val="24"/>
          <w:szCs w:val="24"/>
        </w:rPr>
        <w:t xml:space="preserve"> настоящего приложения.</w:t>
      </w:r>
    </w:p>
    <w:p w:rsidR="00E4520A" w:rsidRDefault="00E4520A" w:rsidP="00E4520A">
      <w:pPr>
        <w:spacing w:after="0"/>
        <w:jc w:val="both"/>
        <w:rPr>
          <w:sz w:val="24"/>
          <w:szCs w:val="24"/>
        </w:rPr>
      </w:pPr>
      <w:bookmarkStart w:id="1" w:name="sub_1202"/>
      <w:r>
        <w:rPr>
          <w:sz w:val="24"/>
          <w:szCs w:val="24"/>
        </w:rPr>
        <w:t>2. Для замещения старшей должности муниципальной службы предъявляются квалификационные требования к уровню профессионального образования и стажу:</w:t>
      </w:r>
    </w:p>
    <w:bookmarkEnd w:id="1"/>
    <w:p w:rsidR="00E4520A" w:rsidRDefault="00E4520A" w:rsidP="00E4520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высшее или среднее профессиональное образование при наличии стажа согласно </w:t>
      </w:r>
      <w:hyperlink r:id="rId5" w:anchor="sub_1204" w:history="1">
        <w:r>
          <w:rPr>
            <w:rStyle w:val="a3"/>
            <w:color w:val="000000"/>
            <w:sz w:val="24"/>
            <w:szCs w:val="24"/>
          </w:rPr>
          <w:t>пункту 4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настоящего приложения.</w:t>
      </w:r>
    </w:p>
    <w:p w:rsidR="00E4520A" w:rsidRDefault="00E4520A" w:rsidP="00E4520A">
      <w:pPr>
        <w:spacing w:after="0"/>
        <w:jc w:val="both"/>
        <w:rPr>
          <w:sz w:val="24"/>
          <w:szCs w:val="24"/>
        </w:rPr>
      </w:pPr>
      <w:bookmarkStart w:id="2" w:name="sub_1203"/>
      <w:r>
        <w:rPr>
          <w:sz w:val="24"/>
          <w:szCs w:val="24"/>
        </w:rPr>
        <w:t>3.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bookmarkEnd w:id="2"/>
    <w:p w:rsidR="00E4520A" w:rsidRDefault="00E4520A" w:rsidP="00E4520A">
      <w:pPr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среднее профессиональное образование без предъявления требований к стажу.</w:t>
      </w:r>
    </w:p>
    <w:p w:rsidR="00E4520A" w:rsidRDefault="00E4520A" w:rsidP="00E4520A">
      <w:pPr>
        <w:spacing w:after="0"/>
        <w:jc w:val="both"/>
        <w:rPr>
          <w:sz w:val="24"/>
          <w:szCs w:val="24"/>
        </w:rPr>
      </w:pPr>
      <w:bookmarkStart w:id="3" w:name="sub_1204"/>
      <w:r>
        <w:rPr>
          <w:sz w:val="24"/>
          <w:szCs w:val="24"/>
        </w:rPr>
        <w:t>4. Для замещения должностей муниципальной службы  предъявляются следующие квалификационные требования к стажу муниципальной (государственной) службы или стажу работы по специальности:</w:t>
      </w:r>
    </w:p>
    <w:bookmarkEnd w:id="3"/>
    <w:p w:rsidR="00E4520A" w:rsidRDefault="00E4520A" w:rsidP="00E4520A">
      <w:pPr>
        <w:spacing w:after="0"/>
        <w:jc w:val="both"/>
        <w:rPr>
          <w:sz w:val="24"/>
          <w:szCs w:val="24"/>
        </w:rPr>
      </w:pPr>
    </w:p>
    <w:p w:rsidR="00E4520A" w:rsidRDefault="00E4520A" w:rsidP="00E4520A">
      <w:pPr>
        <w:pStyle w:val="ConsPlusNonformat"/>
        <w:jc w:val="both"/>
      </w:pPr>
      <w:r>
        <w:t xml:space="preserve">       ─────────────────────┬─────────────────────────┬───────────────────┐</w:t>
      </w:r>
    </w:p>
    <w:p w:rsidR="00E4520A" w:rsidRDefault="00E4520A" w:rsidP="00E4520A">
      <w:pPr>
        <w:pStyle w:val="ConsPlusNonformat"/>
        <w:jc w:val="both"/>
      </w:pPr>
      <w:r>
        <w:t>│     Группа должностей     │   Стаж муниципальной    │    Стаж работы    │</w:t>
      </w:r>
    </w:p>
    <w:p w:rsidR="00E4520A" w:rsidRDefault="00E4520A" w:rsidP="00E4520A">
      <w:pPr>
        <w:pStyle w:val="ConsPlusNonformat"/>
        <w:jc w:val="both"/>
      </w:pPr>
      <w:r>
        <w:t>│   муниципальной службы,   │(государственной) службы │ по специальности  │</w:t>
      </w:r>
    </w:p>
    <w:p w:rsidR="00E4520A" w:rsidRDefault="00E4520A" w:rsidP="00E4520A">
      <w:pPr>
        <w:pStyle w:val="ConsPlusNonformat"/>
        <w:jc w:val="both"/>
      </w:pPr>
      <w:r>
        <w:t xml:space="preserve">│                           </w:t>
      </w:r>
      <w:proofErr w:type="spellStart"/>
      <w:r>
        <w:t>│</w:t>
      </w:r>
      <w:proofErr w:type="spellEnd"/>
      <w:r>
        <w:t xml:space="preserve">          (лет)          │       (лет)       │</w:t>
      </w:r>
    </w:p>
    <w:p w:rsidR="00E4520A" w:rsidRDefault="00E4520A" w:rsidP="00E4520A">
      <w:pPr>
        <w:pStyle w:val="ConsPlusNonformat"/>
        <w:jc w:val="both"/>
      </w:pPr>
      <w:r>
        <w:t xml:space="preserve">│    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E4520A" w:rsidRDefault="00E4520A" w:rsidP="00E4520A">
      <w:pPr>
        <w:pStyle w:val="ConsPlusNonformat"/>
        <w:jc w:val="both"/>
      </w:pPr>
      <w:r>
        <w:t xml:space="preserve">│    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E4520A" w:rsidRDefault="00E4520A" w:rsidP="00E4520A">
      <w:pPr>
        <w:pStyle w:val="ConsPlusNonformat"/>
        <w:jc w:val="both"/>
      </w:pPr>
      <w:r>
        <w:t xml:space="preserve">│                          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</w:p>
    <w:p w:rsidR="00E4520A" w:rsidRDefault="00E4520A" w:rsidP="00E4520A">
      <w:pPr>
        <w:pStyle w:val="ConsPlusNonformat"/>
        <w:jc w:val="both"/>
      </w:pPr>
      <w:r>
        <w:t>└───────────────────────────┴─────────────────────────┴───────────────────┘</w:t>
      </w:r>
    </w:p>
    <w:p w:rsidR="00E4520A" w:rsidRDefault="00E4520A" w:rsidP="00E4520A">
      <w:pPr>
        <w:pStyle w:val="ConsPlusNonformat"/>
      </w:pPr>
      <w:r>
        <w:t xml:space="preserve"> Высшая                                  4                      5</w:t>
      </w:r>
    </w:p>
    <w:p w:rsidR="00E4520A" w:rsidRDefault="00E4520A" w:rsidP="00E4520A">
      <w:pPr>
        <w:pStyle w:val="ConsPlusNonformat"/>
        <w:outlineLvl w:val="0"/>
      </w:pPr>
    </w:p>
    <w:p w:rsidR="00E4520A" w:rsidRDefault="00E4520A" w:rsidP="00E4520A">
      <w:pPr>
        <w:pStyle w:val="ConsPlusNonformat"/>
      </w:pPr>
      <w:r>
        <w:t xml:space="preserve"> Главная                                 2                      4</w:t>
      </w:r>
    </w:p>
    <w:p w:rsidR="00E4520A" w:rsidRDefault="00E4520A" w:rsidP="00E4520A">
      <w:pPr>
        <w:pStyle w:val="ConsPlusNonformat"/>
      </w:pPr>
    </w:p>
    <w:p w:rsidR="00E4520A" w:rsidRDefault="00E4520A" w:rsidP="00E4520A">
      <w:pPr>
        <w:pStyle w:val="ConsPlusNonformat"/>
      </w:pPr>
      <w:r>
        <w:t xml:space="preserve"> Ведущая и старшая                       -                      3</w:t>
      </w:r>
    </w:p>
    <w:p w:rsidR="00E4520A" w:rsidRDefault="00E4520A" w:rsidP="00E4520A">
      <w:pPr>
        <w:pStyle w:val="ConsPlusNonformat"/>
      </w:pPr>
    </w:p>
    <w:p w:rsidR="00E4520A" w:rsidRDefault="00E4520A" w:rsidP="00E4520A">
      <w:pPr>
        <w:pStyle w:val="ConsPlusNonformat"/>
      </w:pPr>
      <w:r>
        <w:t xml:space="preserve"> Младшая</w:t>
      </w:r>
      <w:proofErr w:type="gramStart"/>
      <w:r>
        <w:t xml:space="preserve">                                 -                      -</w:t>
      </w:r>
      <w:proofErr w:type="gramEnd"/>
    </w:p>
    <w:p w:rsidR="00E4520A" w:rsidRDefault="00E4520A" w:rsidP="00E4520A">
      <w:pPr>
        <w:spacing w:after="0"/>
      </w:pPr>
    </w:p>
    <w:p w:rsidR="00E4520A" w:rsidRDefault="00E4520A" w:rsidP="00E452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520A" w:rsidRDefault="00E4520A" w:rsidP="00E452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520A" w:rsidRDefault="00E4520A" w:rsidP="00E452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173C" w:rsidRDefault="00B6173C"/>
    <w:sectPr w:rsidR="00B6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глгщшгшгшгшгшгшгшгшгшлттттттттт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0A"/>
    <w:rsid w:val="00B6173C"/>
    <w:rsid w:val="00E4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5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E4520A"/>
    <w:pPr>
      <w:widowControl w:val="0"/>
      <w:autoSpaceDE w:val="0"/>
      <w:autoSpaceDN w:val="0"/>
      <w:adjustRightInd w:val="0"/>
      <w:spacing w:after="0" w:line="240" w:lineRule="auto"/>
    </w:pPr>
    <w:rPr>
      <w:rFonts w:ascii="глгщшгшгшгшгшгшгшгшгшлттттттттт" w:eastAsia="Times New Roman" w:hAnsi="глгщшгшгшгшгшгшгшгшгшлттттттттт" w:cs="глгщшгшгшгшгшгшгшгшгшлттттттттт"/>
      <w:b/>
      <w:bCs/>
    </w:rPr>
  </w:style>
  <w:style w:type="paragraph" w:customStyle="1" w:styleId="ConsPlusNonformat">
    <w:name w:val="ConsPlusNonformat"/>
    <w:uiPriority w:val="99"/>
    <w:rsid w:val="00E452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452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2;&#1072;&#1085;&#1086;&#1081;&#1083;&#1080;&#1085;&#1072;%20&#1053;&#1072;&#1076;&#1077;&#1078;&#1076;&#1072;\&#1056;&#1072;&#1073;&#1086;&#1095;&#1080;&#1081;%20&#1089;&#1090;&#1086;&#1083;\&#1055;&#1086;&#1083;&#1086;&#1078;&#1077;&#1085;&#1080;&#1077;%20&#1086;%20&#1085;&#1077;&#1082;&#1086;&#1090;&#1086;&#1088;&#1099;&#1093;%20&#1074;&#1086;&#1087;&#1088;&#1086;&#1089;&#1072;&#1093;%20&#1084;&#1091;&#1085;&#1080;&#1094;&#1080;&#1087;&#1072;&#1083;&#1100;&#1085;&#1086;&#1081;%20&#1089;&#1083;&#1091;&#1078;&#1073;&#1099;.doc" TargetMode="External"/><Relationship Id="rId4" Type="http://schemas.openxmlformats.org/officeDocument/2006/relationships/hyperlink" Target="file:///C:\Documents%20and%20Settings\&#1052;&#1072;&#1085;&#1086;&#1081;&#1083;&#1080;&#1085;&#1072;%20&#1053;&#1072;&#1076;&#1077;&#1078;&#1076;&#1072;\&#1056;&#1072;&#1073;&#1086;&#1095;&#1080;&#1081;%20&#1089;&#1090;&#1086;&#1083;\&#1055;&#1086;&#1083;&#1086;&#1078;&#1077;&#1085;&#1080;&#1077;%20&#1086;%20&#1085;&#1077;&#1082;&#1086;&#1090;&#1086;&#1088;&#1099;&#1093;%20&#1074;&#1086;&#1087;&#1088;&#1086;&#1089;&#1072;&#1093;%20&#1084;&#1091;&#1085;&#1080;&#1094;&#1080;&#1087;&#1072;&#1083;&#1100;&#1085;&#1086;&#1081;%20&#1089;&#1083;&#1091;&#1078;&#1073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Company>Microsoft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2014-04-22T07:46:00Z</dcterms:created>
  <dcterms:modified xsi:type="dcterms:W3CDTF">2014-04-22T07:46:00Z</dcterms:modified>
</cp:coreProperties>
</file>