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CF" w:rsidRPr="002F002D" w:rsidRDefault="004061CF" w:rsidP="004061CF">
      <w:pPr>
        <w:shd w:val="clear" w:color="auto" w:fill="FFFFFF"/>
        <w:spacing w:after="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4B4B4B"/>
          <w:kern w:val="36"/>
          <w:sz w:val="24"/>
          <w:szCs w:val="24"/>
        </w:rPr>
      </w:pPr>
      <w:r w:rsidRPr="002F002D">
        <w:rPr>
          <w:rFonts w:ascii="Times New Roman" w:eastAsia="Times New Roman" w:hAnsi="Times New Roman" w:cs="Times New Roman"/>
          <w:b/>
          <w:color w:val="4B4B4B"/>
          <w:kern w:val="36"/>
          <w:sz w:val="24"/>
          <w:szCs w:val="24"/>
        </w:rPr>
        <w:t>Рекомендации по действиям при выявлении признаков террористических актов</w:t>
      </w:r>
    </w:p>
    <w:p w:rsidR="004061CF" w:rsidRPr="004061CF" w:rsidRDefault="004061CF" w:rsidP="00406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Если Вам на глаза попался подозрительный предмет (мешок, сумка, коробка и т.п.), из него видны провода, слышен звук тикающих часов, рядом явно нет хозяина этого предмета, то ваши действия:</w:t>
      </w: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- отойти на безопасное расстояние;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жестом или голосом постараться предупредить окружающих об опасности;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сообщить о найденном предмете по телефону «</w:t>
      </w:r>
      <w:r w:rsidR="00305502">
        <w:rPr>
          <w:rFonts w:ascii="Times New Roman" w:eastAsia="Times New Roman" w:hAnsi="Times New Roman" w:cs="Times New Roman"/>
          <w:color w:val="2C2C2C"/>
          <w:sz w:val="24"/>
          <w:szCs w:val="24"/>
        </w:rPr>
        <w:t>1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02 или 112» и действовать только в соответствии с полученными рекомендациями;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до приезда полиции и специалистов не подходить к подозрительному предмету и не предпринимать никаких действий по его обезвреживанию.</w:t>
      </w: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Если Вы стали свидетелем подозрительных действий каких-либо лиц (доставка в жилые дома неизвестных, подозрительных на вид емкостей, упаковок, мешков и т.п.), то ваши действия:</w:t>
      </w: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- не привлекать на себя внимание лиц, действия которых показались Вам подозрительными;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сообщить о происходящем по телефону «</w:t>
      </w:r>
      <w:r w:rsidR="00305502">
        <w:rPr>
          <w:rFonts w:ascii="Times New Roman" w:eastAsia="Times New Roman" w:hAnsi="Times New Roman" w:cs="Times New Roman"/>
          <w:color w:val="2C2C2C"/>
          <w:sz w:val="24"/>
          <w:szCs w:val="24"/>
        </w:rPr>
        <w:t>1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02 или 112»;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попытаться запомнить приметы подозрительных вам лиц и номера машин;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до приезда полиции или подразделений других правоохранительных органов не предпринимать никаких активных действий.</w:t>
      </w: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Если на ваш телефон позвонил неизвестный с угрозами в ваш адрес или с угрозой взрыва, то ваши действия:</w:t>
      </w: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- получить как можно больше информации;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не кладите телефонную трубку по окончании разговора;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постарайтесь зафиксировать точное время начала и окончания разговора, а также точный текст угрозы;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обязательно с другого телефона позвоните по «</w:t>
      </w:r>
      <w:r w:rsidR="00305502">
        <w:rPr>
          <w:rFonts w:ascii="Times New Roman" w:eastAsia="Times New Roman" w:hAnsi="Times New Roman" w:cs="Times New Roman"/>
          <w:color w:val="2C2C2C"/>
          <w:sz w:val="24"/>
          <w:szCs w:val="24"/>
        </w:rPr>
        <w:t>1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02 или 112» и сообщите подробно о случившемся.</w:t>
      </w: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При разговоре с анонимом (получении угроз террористического характера) постараться определить:</w:t>
      </w: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- Голос </w:t>
      </w:r>
      <w:proofErr w:type="gramStart"/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звонившего</w:t>
      </w:r>
      <w:proofErr w:type="gramEnd"/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: мужской, женский, детский, взрослый;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Акцент: местный, иностранный, региональный.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 xml:space="preserve">- </w:t>
      </w:r>
      <w:proofErr w:type="gramStart"/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Манеру ведения разговора: спокойная, нервная, обрывистая, возбужденная, тихая, громкая;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Тон голоса звонившего: четкий, сбивчивый, растянутый.</w:t>
      </w:r>
      <w:proofErr w:type="gramEnd"/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>- Литературные особенности речи: правильное построение фраз, выдвигаемых требований, косноязычия в выражениях;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 xml:space="preserve">- Дефекты речи: заикание, картавость, затруднения при </w:t>
      </w:r>
      <w:proofErr w:type="spellStart"/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выговаривании</w:t>
      </w:r>
      <w:proofErr w:type="spellEnd"/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отдельных букв или слов.</w:t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  <w:t xml:space="preserve">- </w:t>
      </w:r>
      <w:proofErr w:type="gramStart"/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Шумовой фон разговора: наличие посторонних звуков, шум автомобилей, производственных машин, отдельных звуков, характерных для какой-либо местности (шум поездов, самолетов, объявления, произносимые по системам оповещения и громкой связи на рынках, торговых центрах, вокзалах, автостанциях).</w:t>
      </w:r>
      <w:proofErr w:type="gramEnd"/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br/>
      </w:r>
      <w:r w:rsidRPr="004061C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Телефоны, по которым вы можете сообщить о фактах террористических угроз или другую информацию о противоправных действиях:</w:t>
      </w:r>
    </w:p>
    <w:p w:rsid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«</w:t>
      </w:r>
      <w:r w:rsidR="004744B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02» или «112»</w:t>
      </w:r>
    </w:p>
    <w:p w:rsid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ВНИМАНИЕ!</w:t>
      </w:r>
    </w:p>
    <w:p w:rsidR="004061CF" w:rsidRPr="004061CF" w:rsidRDefault="004061CF" w:rsidP="00406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4061CF">
        <w:rPr>
          <w:rFonts w:ascii="Times New Roman" w:eastAsia="Times New Roman" w:hAnsi="Times New Roman" w:cs="Times New Roman"/>
          <w:color w:val="2C2C2C"/>
          <w:sz w:val="24"/>
          <w:szCs w:val="24"/>
        </w:rPr>
        <w:t>За заведомо ложный донос и заведомо ложное сообщение об акте терроризма предусмотрена уголовная ответственность по ст. 306, ст. 207 УК РФ.</w:t>
      </w:r>
    </w:p>
    <w:p w:rsidR="00EC5418" w:rsidRPr="004061CF" w:rsidRDefault="00EC5418" w:rsidP="0040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418" w:rsidRPr="004061CF" w:rsidSect="0048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1CF"/>
    <w:rsid w:val="002F002D"/>
    <w:rsid w:val="00305502"/>
    <w:rsid w:val="004061CF"/>
    <w:rsid w:val="004744B9"/>
    <w:rsid w:val="0048202D"/>
    <w:rsid w:val="00EC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D"/>
  </w:style>
  <w:style w:type="paragraph" w:styleId="1">
    <w:name w:val="heading 1"/>
    <w:basedOn w:val="a"/>
    <w:link w:val="10"/>
    <w:uiPriority w:val="9"/>
    <w:qFormat/>
    <w:rsid w:val="00406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1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61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3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2016-03-14T14:07:00Z</cp:lastPrinted>
  <dcterms:created xsi:type="dcterms:W3CDTF">2015-10-20T07:58:00Z</dcterms:created>
  <dcterms:modified xsi:type="dcterms:W3CDTF">2016-03-14T14:08:00Z</dcterms:modified>
</cp:coreProperties>
</file>